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7B1CCF" w14:textId="77777777" w:rsidR="00D33CAD" w:rsidRPr="006232E3" w:rsidRDefault="00D33CAD" w:rsidP="00D33CAD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>“Currently, there are 26 million software engineers in the world, but there are only 85,000 in Sri Lanka.”</w:t>
      </w:r>
    </w:p>
    <w:p w14:paraId="4FBE882E" w14:textId="0E36188B" w:rsidR="00D33CAD" w:rsidRPr="00D33CAD" w:rsidRDefault="00D33CAD" w:rsidP="00626266">
      <w:pPr>
        <w:jc w:val="both"/>
        <w:rPr>
          <w:rFonts w:ascii="Cambria" w:eastAsiaTheme="majorEastAsia" w:hAnsi="Cambria" w:cstheme="majorBidi"/>
          <w:color w:val="000000" w:themeColor="text1"/>
        </w:rPr>
      </w:pPr>
      <w:r w:rsidRPr="00D33CAD">
        <w:rPr>
          <w:rFonts w:ascii="Cambria" w:hAnsi="Cambria"/>
        </w:rPr>
        <w:t xml:space="preserve">Anura Kumara </w:t>
      </w:r>
      <w:proofErr w:type="spellStart"/>
      <w:r w:rsidRPr="00D33CAD">
        <w:rPr>
          <w:rFonts w:ascii="Cambria" w:hAnsi="Cambria"/>
        </w:rPr>
        <w:t>Dissanayaka</w:t>
      </w:r>
      <w:proofErr w:type="spellEnd"/>
      <w:r>
        <w:rPr>
          <w:rFonts w:ascii="Cambria" w:hAnsi="Cambria"/>
        </w:rPr>
        <w:t xml:space="preserve">, </w:t>
      </w:r>
      <w:r w:rsidRPr="006232E3">
        <w:rPr>
          <w:rFonts w:ascii="Cambria" w:hAnsi="Cambria"/>
        </w:rPr>
        <w:t>JVP Sri Lanka YouTube Page,</w:t>
      </w:r>
      <w:r w:rsidRPr="006232E3">
        <w:rPr>
          <w:rStyle w:val="normaltextrun"/>
          <w:rFonts w:ascii="Cambria" w:eastAsiaTheme="majorEastAsia" w:hAnsi="Cambria" w:cstheme="majorBidi"/>
          <w:color w:val="000000" w:themeColor="text1"/>
        </w:rPr>
        <w:t xml:space="preserve"> 13 August 2024</w:t>
      </w:r>
    </w:p>
    <w:p w14:paraId="2E8292DE" w14:textId="5E9330A8" w:rsidR="00A838AF" w:rsidRPr="006232E3" w:rsidRDefault="00027F37" w:rsidP="00626266">
      <w:pPr>
        <w:jc w:val="both"/>
        <w:rPr>
          <w:rFonts w:ascii="Cambria" w:hAnsi="Cambria"/>
          <w:b/>
          <w:bCs/>
          <w:lang w:val="en-GB"/>
        </w:rPr>
      </w:pPr>
      <w:r w:rsidRPr="006232E3">
        <w:rPr>
          <w:rFonts w:ascii="Cambria" w:hAnsi="Cambria"/>
          <w:b/>
          <w:bCs/>
        </w:rPr>
        <w:t xml:space="preserve">President </w:t>
      </w:r>
      <w:proofErr w:type="spellStart"/>
      <w:r w:rsidRPr="006232E3">
        <w:rPr>
          <w:rFonts w:ascii="Cambria" w:hAnsi="Cambria"/>
          <w:b/>
          <w:bCs/>
        </w:rPr>
        <w:t>Dissanayaka</w:t>
      </w:r>
      <w:proofErr w:type="spellEnd"/>
      <w:r w:rsidRPr="006232E3">
        <w:rPr>
          <w:rFonts w:ascii="Cambria" w:hAnsi="Cambria"/>
          <w:b/>
          <w:bCs/>
        </w:rPr>
        <w:t xml:space="preserve"> </w:t>
      </w:r>
      <w:proofErr w:type="gramStart"/>
      <w:r w:rsidR="00014C2C" w:rsidRPr="006232E3">
        <w:rPr>
          <w:rFonts w:ascii="Cambria" w:hAnsi="Cambria"/>
          <w:b/>
          <w:bCs/>
        </w:rPr>
        <w:t>correct</w:t>
      </w:r>
      <w:proofErr w:type="gramEnd"/>
      <w:r w:rsidR="00014C2C" w:rsidRPr="006232E3">
        <w:rPr>
          <w:rFonts w:ascii="Cambria" w:hAnsi="Cambria"/>
          <w:b/>
          <w:bCs/>
        </w:rPr>
        <w:t xml:space="preserve"> </w:t>
      </w:r>
      <w:r w:rsidR="00AE464C" w:rsidRPr="006232E3">
        <w:rPr>
          <w:rFonts w:ascii="Cambria" w:hAnsi="Cambria"/>
          <w:b/>
          <w:bCs/>
        </w:rPr>
        <w:t xml:space="preserve">when </w:t>
      </w:r>
      <w:r w:rsidR="00024FB4" w:rsidRPr="006232E3">
        <w:rPr>
          <w:rFonts w:ascii="Cambria" w:hAnsi="Cambria"/>
          <w:b/>
          <w:bCs/>
        </w:rPr>
        <w:t xml:space="preserve">corrected on </w:t>
      </w:r>
      <w:r w:rsidR="00AE464C" w:rsidRPr="006232E3">
        <w:rPr>
          <w:rFonts w:ascii="Cambria" w:hAnsi="Cambria"/>
          <w:b/>
          <w:bCs/>
        </w:rPr>
        <w:t>software engineers</w:t>
      </w:r>
    </w:p>
    <w:p w14:paraId="08244462" w14:textId="72601A26" w:rsidR="00740406" w:rsidRPr="006232E3" w:rsidRDefault="00740406" w:rsidP="00626266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 xml:space="preserve">President Anura Kumara </w:t>
      </w:r>
      <w:proofErr w:type="spellStart"/>
      <w:r w:rsidRPr="006232E3">
        <w:rPr>
          <w:rFonts w:ascii="Cambria" w:hAnsi="Cambria"/>
        </w:rPr>
        <w:t>Dissanayaka</w:t>
      </w:r>
      <w:proofErr w:type="spellEnd"/>
      <w:r w:rsidRPr="006232E3">
        <w:rPr>
          <w:rFonts w:ascii="Cambria" w:hAnsi="Cambria"/>
        </w:rPr>
        <w:t xml:space="preserve"> advocates for an increased presence of professionals in the IT sector. To support this argument, he claims that Sri Lanka has a lower proportion of "software engineers" compared to global figures.</w:t>
      </w:r>
    </w:p>
    <w:p w14:paraId="2A21740F" w14:textId="5FEF3A81" w:rsidR="005320AA" w:rsidRPr="006232E3" w:rsidRDefault="005320AA" w:rsidP="005320AA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>To verify the claim, FactCheck.lk consulted several sources, including the Evans Data Corporation (EDC), the Sri Lanka IT-BPM Industry: State of the Industry 2019/20 report by SLASSCOM and PWC Sri Lanka,</w:t>
      </w:r>
      <w:r w:rsidR="00411E6C" w:rsidRPr="006232E3">
        <w:rPr>
          <w:rFonts w:ascii="Cambria" w:hAnsi="Cambria"/>
        </w:rPr>
        <w:t xml:space="preserve"> World Bank population data,</w:t>
      </w:r>
      <w:r w:rsidRPr="006232E3">
        <w:rPr>
          <w:rFonts w:ascii="Cambria" w:hAnsi="Cambria"/>
        </w:rPr>
        <w:t xml:space="preserve"> </w:t>
      </w:r>
      <w:r w:rsidR="00EB3891" w:rsidRPr="006232E3">
        <w:rPr>
          <w:rFonts w:ascii="Cambria" w:hAnsi="Cambria"/>
        </w:rPr>
        <w:t>and</w:t>
      </w:r>
      <w:r w:rsidRPr="006232E3">
        <w:rPr>
          <w:rFonts w:ascii="Cambria" w:hAnsi="Cambria"/>
        </w:rPr>
        <w:t xml:space="preserve"> World Bank's Digital Progress and Trends Report 2023.</w:t>
      </w:r>
    </w:p>
    <w:p w14:paraId="73B4F632" w14:textId="2A9ED36B" w:rsidR="00371D3A" w:rsidRPr="006232E3" w:rsidRDefault="00371D3A" w:rsidP="00626266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 xml:space="preserve">The statement made by the president is problematic for two reasons. </w:t>
      </w:r>
    </w:p>
    <w:p w14:paraId="1496465F" w14:textId="66E8ABC7" w:rsidR="008928A3" w:rsidRPr="006232E3" w:rsidRDefault="0042091E" w:rsidP="00626266">
      <w:pPr>
        <w:jc w:val="both"/>
        <w:rPr>
          <w:rFonts w:ascii="Cambria" w:hAnsi="Cambria"/>
        </w:rPr>
      </w:pPr>
      <w:r w:rsidRPr="006232E3">
        <w:rPr>
          <w:rFonts w:ascii="Cambria" w:hAnsi="Cambria"/>
          <w:b/>
          <w:bCs/>
        </w:rPr>
        <w:t>First</w:t>
      </w:r>
      <w:r w:rsidRPr="006232E3">
        <w:rPr>
          <w:rFonts w:ascii="Cambria" w:hAnsi="Cambria"/>
        </w:rPr>
        <w:t>, t</w:t>
      </w:r>
      <w:r w:rsidR="00D56D27" w:rsidRPr="006232E3">
        <w:rPr>
          <w:rFonts w:ascii="Cambria" w:hAnsi="Cambria"/>
        </w:rPr>
        <w:t>he numbers quoted by the president</w:t>
      </w:r>
      <w:r w:rsidRPr="006232E3">
        <w:rPr>
          <w:rFonts w:ascii="Cambria" w:hAnsi="Cambria"/>
        </w:rPr>
        <w:t xml:space="preserve">, if </w:t>
      </w:r>
      <w:r w:rsidR="00006FDB" w:rsidRPr="006232E3">
        <w:rPr>
          <w:rFonts w:ascii="Cambria" w:hAnsi="Cambria"/>
        </w:rPr>
        <w:t>accurate</w:t>
      </w:r>
      <w:r w:rsidRPr="006232E3">
        <w:rPr>
          <w:rFonts w:ascii="Cambria" w:hAnsi="Cambria"/>
        </w:rPr>
        <w:t>,</w:t>
      </w:r>
      <w:r w:rsidR="00D56D27" w:rsidRPr="006232E3">
        <w:rPr>
          <w:rFonts w:ascii="Cambria" w:hAnsi="Cambria"/>
        </w:rPr>
        <w:t xml:space="preserve"> do not support his overall claim. </w:t>
      </w:r>
    </w:p>
    <w:p w14:paraId="2165303D" w14:textId="24FD4442" w:rsidR="0015362E" w:rsidRPr="006232E3" w:rsidRDefault="00D56D27" w:rsidP="00626266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 xml:space="preserve">According to </w:t>
      </w:r>
      <w:r w:rsidR="00EB3891" w:rsidRPr="006232E3">
        <w:rPr>
          <w:rFonts w:ascii="Cambria" w:hAnsi="Cambria"/>
        </w:rPr>
        <w:t>the president’s</w:t>
      </w:r>
      <w:r w:rsidRPr="006232E3">
        <w:rPr>
          <w:rFonts w:ascii="Cambria" w:hAnsi="Cambria"/>
        </w:rPr>
        <w:t xml:space="preserve"> figures, Sri Lanka produces 39 </w:t>
      </w:r>
      <w:r w:rsidR="0078788C" w:rsidRPr="006232E3">
        <w:rPr>
          <w:rFonts w:ascii="Cambria" w:hAnsi="Cambria"/>
        </w:rPr>
        <w:t>software engineers</w:t>
      </w:r>
      <w:r w:rsidRPr="006232E3">
        <w:rPr>
          <w:rFonts w:ascii="Cambria" w:hAnsi="Cambria"/>
        </w:rPr>
        <w:t xml:space="preserve"> for every 10,000 people, whereas globally, only 3</w:t>
      </w:r>
      <w:r w:rsidR="00AF3B07" w:rsidRPr="006232E3">
        <w:rPr>
          <w:rFonts w:ascii="Cambria" w:hAnsi="Cambria"/>
        </w:rPr>
        <w:t>2</w:t>
      </w:r>
      <w:r w:rsidRPr="006232E3">
        <w:rPr>
          <w:rFonts w:ascii="Cambria" w:hAnsi="Cambria"/>
        </w:rPr>
        <w:t xml:space="preserve"> </w:t>
      </w:r>
      <w:r w:rsidR="0078788C" w:rsidRPr="006232E3">
        <w:rPr>
          <w:rFonts w:ascii="Cambria" w:hAnsi="Cambria"/>
        </w:rPr>
        <w:t>software engineers</w:t>
      </w:r>
      <w:r w:rsidRPr="006232E3">
        <w:rPr>
          <w:rFonts w:ascii="Cambria" w:hAnsi="Cambria"/>
        </w:rPr>
        <w:t xml:space="preserve"> are produced per 10,000 people.</w:t>
      </w:r>
      <w:r w:rsidR="006375D3" w:rsidRPr="006232E3">
        <w:rPr>
          <w:rFonts w:ascii="Cambria" w:hAnsi="Cambria"/>
        </w:rPr>
        <w:t xml:space="preserve"> These figures suggest that Sri Lanka has a higher proportion of software engineers than the global average—which is the opposite of what the president claims.</w:t>
      </w:r>
    </w:p>
    <w:p w14:paraId="6A70581D" w14:textId="51BBAAD0" w:rsidR="00FC1B5B" w:rsidRPr="006232E3" w:rsidRDefault="0042091E" w:rsidP="00F33B15">
      <w:pPr>
        <w:jc w:val="both"/>
        <w:rPr>
          <w:rFonts w:ascii="Cambria" w:hAnsi="Cambria"/>
        </w:rPr>
      </w:pPr>
      <w:r w:rsidRPr="006232E3">
        <w:rPr>
          <w:rFonts w:ascii="Cambria" w:hAnsi="Cambria"/>
          <w:b/>
          <w:bCs/>
        </w:rPr>
        <w:t>Second</w:t>
      </w:r>
      <w:r w:rsidRPr="006232E3">
        <w:rPr>
          <w:rFonts w:ascii="Cambria" w:hAnsi="Cambria"/>
        </w:rPr>
        <w:t xml:space="preserve">, </w:t>
      </w:r>
      <w:r w:rsidR="00714B8E" w:rsidRPr="006232E3">
        <w:rPr>
          <w:rFonts w:ascii="Cambria" w:hAnsi="Cambria"/>
        </w:rPr>
        <w:t>the president’s use of the term "software engineers" is unclear.</w:t>
      </w:r>
    </w:p>
    <w:p w14:paraId="3AA1E258" w14:textId="38C3D010" w:rsidR="008961CD" w:rsidRPr="006232E3" w:rsidRDefault="00FC1B5B" w:rsidP="00F33B15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>For Sri Lanka, he cites 85,000</w:t>
      </w:r>
      <w:r w:rsidR="002C4D0C" w:rsidRPr="006232E3">
        <w:rPr>
          <w:rFonts w:ascii="Cambria" w:hAnsi="Cambria"/>
        </w:rPr>
        <w:t xml:space="preserve">, which </w:t>
      </w:r>
      <w:r w:rsidRPr="006232E3">
        <w:rPr>
          <w:rFonts w:ascii="Cambria" w:hAnsi="Cambria"/>
        </w:rPr>
        <w:t xml:space="preserve">is </w:t>
      </w:r>
      <w:r w:rsidR="00107BB2" w:rsidRPr="006232E3">
        <w:rPr>
          <w:rFonts w:ascii="Cambria" w:hAnsi="Cambria"/>
        </w:rPr>
        <w:t xml:space="preserve">the figure </w:t>
      </w:r>
      <w:r w:rsidR="00ED2E0F" w:rsidRPr="006232E3">
        <w:rPr>
          <w:rFonts w:ascii="Cambria" w:hAnsi="Cambria"/>
        </w:rPr>
        <w:t>reported</w:t>
      </w:r>
      <w:r w:rsidR="00107BB2" w:rsidRPr="006232E3">
        <w:rPr>
          <w:rFonts w:ascii="Cambria" w:hAnsi="Cambria"/>
        </w:rPr>
        <w:t xml:space="preserve"> by SLASSCOM (88,051 to be precise) for</w:t>
      </w:r>
      <w:r w:rsidR="00ED2E0F" w:rsidRPr="006232E3">
        <w:rPr>
          <w:rFonts w:ascii="Cambria" w:hAnsi="Cambria"/>
        </w:rPr>
        <w:t xml:space="preserve"> the entire </w:t>
      </w:r>
      <w:r w:rsidR="00945E07" w:rsidRPr="006232E3">
        <w:rPr>
          <w:rFonts w:ascii="Cambria" w:hAnsi="Cambria"/>
        </w:rPr>
        <w:t>“</w:t>
      </w:r>
      <w:r w:rsidRPr="006232E3">
        <w:rPr>
          <w:rFonts w:ascii="Cambria" w:hAnsi="Cambria"/>
        </w:rPr>
        <w:t>IT workforce</w:t>
      </w:r>
      <w:r w:rsidR="00945E07" w:rsidRPr="006232E3">
        <w:rPr>
          <w:rFonts w:ascii="Cambria" w:hAnsi="Cambria"/>
        </w:rPr>
        <w:t>”</w:t>
      </w:r>
      <w:r w:rsidRPr="006232E3">
        <w:rPr>
          <w:rFonts w:ascii="Cambria" w:hAnsi="Cambria"/>
        </w:rPr>
        <w:t xml:space="preserve"> </w:t>
      </w:r>
      <w:r w:rsidR="00BD4ACE" w:rsidRPr="006232E3">
        <w:rPr>
          <w:rFonts w:ascii="Cambria" w:hAnsi="Cambria"/>
        </w:rPr>
        <w:t>in Sri Lanka</w:t>
      </w:r>
      <w:r w:rsidR="00FA0B47" w:rsidRPr="006232E3">
        <w:rPr>
          <w:rFonts w:ascii="Cambria" w:hAnsi="Cambria"/>
        </w:rPr>
        <w:t>.</w:t>
      </w:r>
      <w:r w:rsidRPr="006232E3">
        <w:rPr>
          <w:rFonts w:ascii="Cambria" w:hAnsi="Cambria"/>
        </w:rPr>
        <w:t xml:space="preserve"> </w:t>
      </w:r>
      <w:r w:rsidR="00A47A93" w:rsidRPr="006232E3">
        <w:rPr>
          <w:rFonts w:ascii="Cambria" w:hAnsi="Cambria"/>
        </w:rPr>
        <w:t>F</w:t>
      </w:r>
      <w:r w:rsidRPr="006232E3">
        <w:rPr>
          <w:rFonts w:ascii="Cambria" w:hAnsi="Cambria"/>
        </w:rPr>
        <w:t>or the global figure, he cites 26 million</w:t>
      </w:r>
      <w:r w:rsidR="00DC4077" w:rsidRPr="006232E3">
        <w:rPr>
          <w:rFonts w:ascii="Cambria" w:hAnsi="Cambria"/>
        </w:rPr>
        <w:t xml:space="preserve">, </w:t>
      </w:r>
      <w:r w:rsidR="00167580" w:rsidRPr="006232E3">
        <w:rPr>
          <w:rFonts w:ascii="Cambria" w:hAnsi="Cambria"/>
        </w:rPr>
        <w:t xml:space="preserve">which is a </w:t>
      </w:r>
      <w:r w:rsidR="00C007BD" w:rsidRPr="006232E3">
        <w:rPr>
          <w:rFonts w:ascii="Cambria" w:hAnsi="Cambria"/>
        </w:rPr>
        <w:t>number provided by EDC for</w:t>
      </w:r>
      <w:r w:rsidR="004A78B7" w:rsidRPr="006232E3">
        <w:rPr>
          <w:rFonts w:ascii="Cambria" w:hAnsi="Cambria"/>
        </w:rPr>
        <w:t xml:space="preserve"> only</w:t>
      </w:r>
      <w:r w:rsidRPr="006232E3">
        <w:rPr>
          <w:rFonts w:ascii="Cambria" w:hAnsi="Cambria"/>
        </w:rPr>
        <w:t xml:space="preserve"> "developers"</w:t>
      </w:r>
      <w:r w:rsidR="00C007BD" w:rsidRPr="006232E3">
        <w:rPr>
          <w:rFonts w:ascii="Cambria" w:hAnsi="Cambria"/>
        </w:rPr>
        <w:t>.</w:t>
      </w:r>
      <w:r w:rsidR="001334F4" w:rsidRPr="006232E3">
        <w:rPr>
          <w:rFonts w:ascii="Cambria" w:hAnsi="Cambria"/>
        </w:rPr>
        <w:t xml:space="preserve"> </w:t>
      </w:r>
      <w:r w:rsidR="00833750" w:rsidRPr="006232E3">
        <w:rPr>
          <w:rFonts w:ascii="Cambria" w:hAnsi="Cambria"/>
        </w:rPr>
        <w:t>However, i</w:t>
      </w:r>
      <w:r w:rsidR="00501C58" w:rsidRPr="006232E3">
        <w:rPr>
          <w:rFonts w:ascii="Cambria" w:hAnsi="Cambria"/>
        </w:rPr>
        <w:t xml:space="preserve">f the </w:t>
      </w:r>
      <w:r w:rsidR="00C6038F" w:rsidRPr="006232E3">
        <w:rPr>
          <w:rFonts w:ascii="Cambria" w:hAnsi="Cambria"/>
        </w:rPr>
        <w:t xml:space="preserve">term </w:t>
      </w:r>
      <w:r w:rsidR="005B6F14" w:rsidRPr="006232E3">
        <w:rPr>
          <w:rFonts w:ascii="Cambria" w:hAnsi="Cambria"/>
        </w:rPr>
        <w:t>“</w:t>
      </w:r>
      <w:r w:rsidR="008961CD" w:rsidRPr="006232E3">
        <w:rPr>
          <w:rFonts w:ascii="Cambria" w:hAnsi="Cambria"/>
        </w:rPr>
        <w:t>software engineer</w:t>
      </w:r>
      <w:r w:rsidR="00646424" w:rsidRPr="006232E3">
        <w:rPr>
          <w:rFonts w:ascii="Cambria" w:hAnsi="Cambria"/>
        </w:rPr>
        <w:t>s</w:t>
      </w:r>
      <w:r w:rsidR="005B6F14" w:rsidRPr="006232E3">
        <w:rPr>
          <w:rFonts w:ascii="Cambria" w:hAnsi="Cambria"/>
        </w:rPr>
        <w:t>”</w:t>
      </w:r>
      <w:r w:rsidR="008961CD" w:rsidRPr="006232E3">
        <w:rPr>
          <w:rFonts w:ascii="Cambria" w:hAnsi="Cambria"/>
        </w:rPr>
        <w:t xml:space="preserve"> </w:t>
      </w:r>
      <w:r w:rsidR="00501C58" w:rsidRPr="006232E3">
        <w:rPr>
          <w:rFonts w:ascii="Cambria" w:hAnsi="Cambria"/>
        </w:rPr>
        <w:t xml:space="preserve">was used to </w:t>
      </w:r>
      <w:r w:rsidR="00DE21BE" w:rsidRPr="006232E3">
        <w:rPr>
          <w:rFonts w:ascii="Cambria" w:hAnsi="Cambria"/>
        </w:rPr>
        <w:t xml:space="preserve">refer </w:t>
      </w:r>
      <w:r w:rsidR="005B6F14" w:rsidRPr="006232E3">
        <w:rPr>
          <w:rFonts w:ascii="Cambria" w:hAnsi="Cambria"/>
        </w:rPr>
        <w:t>“</w:t>
      </w:r>
      <w:r w:rsidR="008961CD" w:rsidRPr="006232E3">
        <w:rPr>
          <w:rFonts w:ascii="Cambria" w:hAnsi="Cambria"/>
        </w:rPr>
        <w:t>developer</w:t>
      </w:r>
      <w:r w:rsidR="00646424" w:rsidRPr="006232E3">
        <w:rPr>
          <w:rFonts w:ascii="Cambria" w:hAnsi="Cambria"/>
        </w:rPr>
        <w:t>s</w:t>
      </w:r>
      <w:r w:rsidR="005B6F14" w:rsidRPr="006232E3">
        <w:rPr>
          <w:rFonts w:ascii="Cambria" w:hAnsi="Cambria"/>
        </w:rPr>
        <w:t>”</w:t>
      </w:r>
      <w:r w:rsidR="008961CD" w:rsidRPr="006232E3">
        <w:rPr>
          <w:rFonts w:ascii="Cambria" w:hAnsi="Cambria"/>
        </w:rPr>
        <w:t xml:space="preserve"> </w:t>
      </w:r>
      <w:r w:rsidR="00DE21BE" w:rsidRPr="006232E3">
        <w:rPr>
          <w:rFonts w:ascii="Cambria" w:hAnsi="Cambria"/>
        </w:rPr>
        <w:t xml:space="preserve">it cannot simultaneously </w:t>
      </w:r>
      <w:r w:rsidR="00646424" w:rsidRPr="006232E3">
        <w:rPr>
          <w:rFonts w:ascii="Cambria" w:hAnsi="Cambria"/>
        </w:rPr>
        <w:t xml:space="preserve">be used </w:t>
      </w:r>
      <w:r w:rsidR="00DE21BE" w:rsidRPr="006232E3">
        <w:rPr>
          <w:rFonts w:ascii="Cambria" w:hAnsi="Cambria"/>
        </w:rPr>
        <w:t>refer to</w:t>
      </w:r>
      <w:r w:rsidR="008961CD" w:rsidRPr="006232E3">
        <w:rPr>
          <w:rFonts w:ascii="Cambria" w:hAnsi="Cambria"/>
        </w:rPr>
        <w:t xml:space="preserve"> </w:t>
      </w:r>
      <w:r w:rsidR="005B6F14" w:rsidRPr="006232E3">
        <w:rPr>
          <w:rFonts w:ascii="Cambria" w:hAnsi="Cambria"/>
        </w:rPr>
        <w:t>“</w:t>
      </w:r>
      <w:r w:rsidR="008961CD" w:rsidRPr="006232E3">
        <w:rPr>
          <w:rFonts w:ascii="Cambria" w:hAnsi="Cambria"/>
        </w:rPr>
        <w:t>IT workforce,</w:t>
      </w:r>
      <w:r w:rsidR="005B6F14" w:rsidRPr="006232E3">
        <w:rPr>
          <w:rFonts w:ascii="Cambria" w:hAnsi="Cambria"/>
        </w:rPr>
        <w:t>”</w:t>
      </w:r>
      <w:r w:rsidR="008961CD" w:rsidRPr="006232E3">
        <w:rPr>
          <w:rFonts w:ascii="Cambria" w:hAnsi="Cambria"/>
        </w:rPr>
        <w:t xml:space="preserve"> </w:t>
      </w:r>
      <w:r w:rsidR="00B811AE" w:rsidRPr="006232E3">
        <w:rPr>
          <w:rFonts w:ascii="Cambria" w:hAnsi="Cambria"/>
        </w:rPr>
        <w:t xml:space="preserve">and vice-versa. </w:t>
      </w:r>
      <w:r w:rsidR="004901E9" w:rsidRPr="006232E3">
        <w:rPr>
          <w:rFonts w:ascii="Cambria" w:hAnsi="Cambria"/>
        </w:rPr>
        <w:t xml:space="preserve">This is because “developers” </w:t>
      </w:r>
      <w:r w:rsidR="00DC4971" w:rsidRPr="006232E3">
        <w:rPr>
          <w:rFonts w:ascii="Cambria" w:hAnsi="Cambria"/>
        </w:rPr>
        <w:t xml:space="preserve">are </w:t>
      </w:r>
      <w:r w:rsidR="004901E9" w:rsidRPr="006232E3">
        <w:rPr>
          <w:rFonts w:ascii="Cambria" w:hAnsi="Cambria"/>
        </w:rPr>
        <w:t xml:space="preserve">a subset of </w:t>
      </w:r>
      <w:r w:rsidR="00DC4971" w:rsidRPr="006232E3">
        <w:rPr>
          <w:rFonts w:ascii="Cambria" w:hAnsi="Cambria"/>
        </w:rPr>
        <w:t xml:space="preserve">the </w:t>
      </w:r>
      <w:r w:rsidR="00CB2F69" w:rsidRPr="006232E3">
        <w:rPr>
          <w:rFonts w:ascii="Cambria" w:hAnsi="Cambria"/>
        </w:rPr>
        <w:t xml:space="preserve">“IT workforce”, which </w:t>
      </w:r>
      <w:r w:rsidR="008961CD" w:rsidRPr="006232E3">
        <w:rPr>
          <w:rFonts w:ascii="Cambria" w:hAnsi="Cambria"/>
        </w:rPr>
        <w:t xml:space="preserve">includes a broader range of roles </w:t>
      </w:r>
      <w:r w:rsidR="00DC4971" w:rsidRPr="006232E3">
        <w:rPr>
          <w:rFonts w:ascii="Cambria" w:hAnsi="Cambria"/>
        </w:rPr>
        <w:t>in the industry</w:t>
      </w:r>
      <w:r w:rsidR="008961CD" w:rsidRPr="006232E3">
        <w:rPr>
          <w:rFonts w:ascii="Cambria" w:hAnsi="Cambria"/>
        </w:rPr>
        <w:t>.</w:t>
      </w:r>
      <w:r w:rsidR="00833750" w:rsidRPr="006232E3">
        <w:rPr>
          <w:rFonts w:ascii="Cambria" w:hAnsi="Cambria"/>
        </w:rPr>
        <w:t xml:space="preserve"> Therefore, the two numbers cited by the president are not comparable against each other.</w:t>
      </w:r>
    </w:p>
    <w:p w14:paraId="093F25B8" w14:textId="7B5A9FEE" w:rsidR="00220E65" w:rsidRPr="006232E3" w:rsidRDefault="003B5926" w:rsidP="00F33B15">
      <w:pPr>
        <w:jc w:val="both"/>
        <w:rPr>
          <w:rFonts w:ascii="Cambria" w:hAnsi="Cambria"/>
        </w:rPr>
      </w:pPr>
      <w:r w:rsidRPr="006232E3">
        <w:rPr>
          <w:rFonts w:ascii="Cambria" w:hAnsi="Cambria"/>
          <w:b/>
          <w:bCs/>
        </w:rPr>
        <w:t>However</w:t>
      </w:r>
      <w:r w:rsidRPr="006232E3">
        <w:rPr>
          <w:rFonts w:ascii="Cambria" w:hAnsi="Cambria"/>
        </w:rPr>
        <w:t xml:space="preserve">, </w:t>
      </w:r>
      <w:r w:rsidR="00C6239C" w:rsidRPr="006232E3">
        <w:rPr>
          <w:rFonts w:ascii="Cambria" w:hAnsi="Cambria"/>
        </w:rPr>
        <w:t xml:space="preserve">if </w:t>
      </w:r>
      <w:r w:rsidR="002A52D6" w:rsidRPr="006232E3">
        <w:rPr>
          <w:rFonts w:ascii="Cambria" w:hAnsi="Cambria"/>
        </w:rPr>
        <w:t xml:space="preserve">we </w:t>
      </w:r>
      <w:r w:rsidR="00487925" w:rsidRPr="006232E3">
        <w:rPr>
          <w:rFonts w:ascii="Cambria" w:hAnsi="Cambria"/>
        </w:rPr>
        <w:t xml:space="preserve">interpret </w:t>
      </w:r>
      <w:r w:rsidR="002A52D6" w:rsidRPr="006232E3">
        <w:rPr>
          <w:rFonts w:ascii="Cambria" w:hAnsi="Cambria"/>
        </w:rPr>
        <w:t xml:space="preserve">the president as referring to </w:t>
      </w:r>
      <w:r w:rsidRPr="006232E3">
        <w:rPr>
          <w:rFonts w:ascii="Cambria" w:hAnsi="Cambria"/>
        </w:rPr>
        <w:t xml:space="preserve">the entire IT workforce, the correct global figure </w:t>
      </w:r>
      <w:r w:rsidR="00BB27BA" w:rsidRPr="006232E3">
        <w:rPr>
          <w:rFonts w:ascii="Cambria" w:hAnsi="Cambria"/>
        </w:rPr>
        <w:t xml:space="preserve">(as of 2022) </w:t>
      </w:r>
      <w:r w:rsidRPr="006232E3">
        <w:rPr>
          <w:rFonts w:ascii="Cambria" w:hAnsi="Cambria"/>
        </w:rPr>
        <w:t xml:space="preserve">would be 68 million, according to the World Bank. </w:t>
      </w:r>
      <w:r w:rsidR="002A52D6" w:rsidRPr="006232E3">
        <w:rPr>
          <w:rFonts w:ascii="Cambria" w:hAnsi="Cambria"/>
        </w:rPr>
        <w:t xml:space="preserve">This supports the assertion that </w:t>
      </w:r>
      <w:r w:rsidRPr="006232E3">
        <w:rPr>
          <w:rFonts w:ascii="Cambria" w:hAnsi="Cambria"/>
        </w:rPr>
        <w:t xml:space="preserve">Sri Lanka’s ratio of </w:t>
      </w:r>
      <w:r w:rsidR="00D1160C" w:rsidRPr="006232E3">
        <w:rPr>
          <w:rFonts w:ascii="Cambria" w:hAnsi="Cambria"/>
        </w:rPr>
        <w:t>4</w:t>
      </w:r>
      <w:r w:rsidR="00B25B78" w:rsidRPr="006232E3">
        <w:rPr>
          <w:rFonts w:ascii="Cambria" w:hAnsi="Cambria"/>
        </w:rPr>
        <w:t>0</w:t>
      </w:r>
      <w:r w:rsidR="00D1160C" w:rsidRPr="006232E3">
        <w:rPr>
          <w:rFonts w:ascii="Cambria" w:hAnsi="Cambria"/>
        </w:rPr>
        <w:t xml:space="preserve"> </w:t>
      </w:r>
      <w:r w:rsidR="005A29AC" w:rsidRPr="006232E3">
        <w:rPr>
          <w:rFonts w:ascii="Cambria" w:hAnsi="Cambria"/>
        </w:rPr>
        <w:t xml:space="preserve">in the </w:t>
      </w:r>
      <w:r w:rsidR="00D1160C" w:rsidRPr="006232E3">
        <w:rPr>
          <w:rFonts w:ascii="Cambria" w:hAnsi="Cambria"/>
        </w:rPr>
        <w:t xml:space="preserve">IT </w:t>
      </w:r>
      <w:r w:rsidR="005A29AC" w:rsidRPr="006232E3">
        <w:rPr>
          <w:rFonts w:ascii="Cambria" w:hAnsi="Cambria"/>
        </w:rPr>
        <w:t xml:space="preserve">workforce </w:t>
      </w:r>
      <w:r w:rsidRPr="006232E3">
        <w:rPr>
          <w:rFonts w:ascii="Cambria" w:hAnsi="Cambria"/>
        </w:rPr>
        <w:t>per 10,000 peopl</w:t>
      </w:r>
      <w:r w:rsidR="00AD2E23" w:rsidRPr="006232E3">
        <w:rPr>
          <w:rFonts w:ascii="Cambria" w:hAnsi="Cambria"/>
        </w:rPr>
        <w:t xml:space="preserve">e is well below </w:t>
      </w:r>
      <w:r w:rsidRPr="006232E3">
        <w:rPr>
          <w:rFonts w:ascii="Cambria" w:hAnsi="Cambria"/>
        </w:rPr>
        <w:t>the global average of 8</w:t>
      </w:r>
      <w:r w:rsidR="00D654FF" w:rsidRPr="006232E3">
        <w:rPr>
          <w:rFonts w:ascii="Cambria" w:hAnsi="Cambria"/>
        </w:rPr>
        <w:t>5</w:t>
      </w:r>
      <w:r w:rsidR="00C46F48" w:rsidRPr="006232E3">
        <w:rPr>
          <w:rFonts w:ascii="Cambria" w:hAnsi="Cambria"/>
        </w:rPr>
        <w:t>.</w:t>
      </w:r>
      <w:r w:rsidRPr="006232E3">
        <w:rPr>
          <w:rFonts w:ascii="Cambria" w:hAnsi="Cambria"/>
        </w:rPr>
        <w:t xml:space="preserve"> </w:t>
      </w:r>
    </w:p>
    <w:p w14:paraId="5EBE8660" w14:textId="3C70F746" w:rsidR="003B5926" w:rsidRPr="006232E3" w:rsidRDefault="00FD020E" w:rsidP="00F33B15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>I</w:t>
      </w:r>
      <w:r w:rsidR="00C46F48" w:rsidRPr="006232E3">
        <w:rPr>
          <w:rFonts w:ascii="Cambria" w:hAnsi="Cambria"/>
        </w:rPr>
        <w:t xml:space="preserve">f </w:t>
      </w:r>
      <w:r w:rsidR="00B105FE" w:rsidRPr="006232E3">
        <w:rPr>
          <w:rFonts w:ascii="Cambria" w:hAnsi="Cambria"/>
        </w:rPr>
        <w:t xml:space="preserve">on the other hand, </w:t>
      </w:r>
      <w:r w:rsidR="00C46F48" w:rsidRPr="006232E3">
        <w:rPr>
          <w:rFonts w:ascii="Cambria" w:hAnsi="Cambria"/>
        </w:rPr>
        <w:t xml:space="preserve">we interpret the president as referring to </w:t>
      </w:r>
      <w:r w:rsidR="009A3EC5" w:rsidRPr="006232E3">
        <w:rPr>
          <w:rFonts w:ascii="Cambria" w:hAnsi="Cambria"/>
        </w:rPr>
        <w:t>“developers”</w:t>
      </w:r>
      <w:r w:rsidR="00C61B4A" w:rsidRPr="006232E3">
        <w:rPr>
          <w:rFonts w:ascii="Cambria" w:hAnsi="Cambria"/>
        </w:rPr>
        <w:t>,</w:t>
      </w:r>
      <w:r w:rsidR="00A30A49" w:rsidRPr="006232E3">
        <w:rPr>
          <w:rFonts w:ascii="Cambria" w:hAnsi="Cambria"/>
        </w:rPr>
        <w:t xml:space="preserve"> </w:t>
      </w:r>
      <w:r w:rsidR="00EB1B70" w:rsidRPr="006232E3">
        <w:rPr>
          <w:rFonts w:ascii="Cambria" w:hAnsi="Cambria"/>
        </w:rPr>
        <w:t xml:space="preserve">the correct figure for Sri Lanka would be </w:t>
      </w:r>
      <w:r w:rsidR="00CA692D" w:rsidRPr="006232E3">
        <w:rPr>
          <w:rFonts w:ascii="Cambria" w:hAnsi="Cambria"/>
        </w:rPr>
        <w:t>34,340</w:t>
      </w:r>
      <w:r w:rsidR="006376CB" w:rsidRPr="006232E3">
        <w:rPr>
          <w:rFonts w:ascii="Cambria" w:hAnsi="Cambria"/>
        </w:rPr>
        <w:t xml:space="preserve">, as per </w:t>
      </w:r>
      <w:r w:rsidR="00EC6BA6" w:rsidRPr="006232E3">
        <w:rPr>
          <w:rFonts w:ascii="Cambria" w:hAnsi="Cambria"/>
        </w:rPr>
        <w:t>SLASSCOM</w:t>
      </w:r>
      <w:r w:rsidR="00EB1B70" w:rsidRPr="006232E3">
        <w:rPr>
          <w:rFonts w:ascii="Cambria" w:hAnsi="Cambria"/>
        </w:rPr>
        <w:t xml:space="preserve">. </w:t>
      </w:r>
      <w:r w:rsidR="00F51E20" w:rsidRPr="006232E3">
        <w:rPr>
          <w:rFonts w:ascii="Cambria" w:hAnsi="Cambria"/>
        </w:rPr>
        <w:t xml:space="preserve">This supports the assertion that Sri Lanka’s ratio of </w:t>
      </w:r>
      <w:r w:rsidR="0036531A" w:rsidRPr="006232E3">
        <w:rPr>
          <w:rFonts w:ascii="Cambria" w:hAnsi="Cambria"/>
        </w:rPr>
        <w:t xml:space="preserve">16 </w:t>
      </w:r>
      <w:r w:rsidR="006376CB" w:rsidRPr="006232E3">
        <w:rPr>
          <w:rFonts w:ascii="Cambria" w:hAnsi="Cambria"/>
        </w:rPr>
        <w:t>developers/</w:t>
      </w:r>
      <w:r w:rsidR="0036531A" w:rsidRPr="006232E3">
        <w:rPr>
          <w:rFonts w:ascii="Cambria" w:hAnsi="Cambria"/>
        </w:rPr>
        <w:t>software engineers per 10,000 people</w:t>
      </w:r>
      <w:r w:rsidR="00DA5DAA" w:rsidRPr="006232E3">
        <w:rPr>
          <w:rFonts w:ascii="Cambria" w:hAnsi="Cambria"/>
        </w:rPr>
        <w:t xml:space="preserve"> </w:t>
      </w:r>
      <w:r w:rsidR="00096782" w:rsidRPr="006232E3">
        <w:rPr>
          <w:rFonts w:ascii="Cambria" w:hAnsi="Cambria"/>
        </w:rPr>
        <w:t xml:space="preserve">is well below the </w:t>
      </w:r>
      <w:r w:rsidR="005060A7" w:rsidRPr="006232E3">
        <w:rPr>
          <w:rFonts w:ascii="Cambria" w:hAnsi="Cambria"/>
        </w:rPr>
        <w:t>global average of 3</w:t>
      </w:r>
      <w:r w:rsidR="00DC47E0" w:rsidRPr="006232E3">
        <w:rPr>
          <w:rFonts w:ascii="Cambria" w:hAnsi="Cambria"/>
        </w:rPr>
        <w:t>2</w:t>
      </w:r>
      <w:r w:rsidR="005060A7" w:rsidRPr="006232E3">
        <w:rPr>
          <w:rFonts w:ascii="Cambria" w:hAnsi="Cambria"/>
        </w:rPr>
        <w:t xml:space="preserve"> </w:t>
      </w:r>
      <w:r w:rsidR="006376CB" w:rsidRPr="006232E3">
        <w:rPr>
          <w:rFonts w:ascii="Cambria" w:hAnsi="Cambria"/>
        </w:rPr>
        <w:t>developers</w:t>
      </w:r>
      <w:r w:rsidR="005060A7" w:rsidRPr="006232E3">
        <w:rPr>
          <w:rFonts w:ascii="Cambria" w:hAnsi="Cambria"/>
        </w:rPr>
        <w:t xml:space="preserve"> per 10,000 people</w:t>
      </w:r>
      <w:r w:rsidR="00096782" w:rsidRPr="006232E3">
        <w:rPr>
          <w:rFonts w:ascii="Cambria" w:hAnsi="Cambria"/>
        </w:rPr>
        <w:t>.</w:t>
      </w:r>
    </w:p>
    <w:p w14:paraId="70031840" w14:textId="6D8D9CEE" w:rsidR="007B04C3" w:rsidRPr="006232E3" w:rsidRDefault="007B04C3" w:rsidP="00424625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 xml:space="preserve">Although the president’s use of terminology and figures have been inconsistent and inaccurate, his overall argument </w:t>
      </w:r>
      <w:r w:rsidR="00A33242" w:rsidRPr="006232E3">
        <w:rPr>
          <w:rFonts w:ascii="Cambria" w:hAnsi="Cambria"/>
        </w:rPr>
        <w:t xml:space="preserve">stands </w:t>
      </w:r>
      <w:r w:rsidR="00AC40A4" w:rsidRPr="006232E3">
        <w:rPr>
          <w:rFonts w:ascii="Cambria" w:hAnsi="Cambria"/>
        </w:rPr>
        <w:t xml:space="preserve">when </w:t>
      </w:r>
      <w:r w:rsidR="008946FA" w:rsidRPr="006232E3">
        <w:rPr>
          <w:rFonts w:ascii="Cambria" w:hAnsi="Cambria"/>
        </w:rPr>
        <w:t xml:space="preserve">either </w:t>
      </w:r>
      <w:r w:rsidR="00DD0F8F" w:rsidRPr="006232E3">
        <w:rPr>
          <w:rFonts w:ascii="Cambria" w:hAnsi="Cambria"/>
        </w:rPr>
        <w:t xml:space="preserve">one </w:t>
      </w:r>
      <w:r w:rsidR="008946FA" w:rsidRPr="006232E3">
        <w:rPr>
          <w:rFonts w:ascii="Cambria" w:hAnsi="Cambria"/>
        </w:rPr>
        <w:t xml:space="preserve">of </w:t>
      </w:r>
      <w:r w:rsidR="00AC40A4" w:rsidRPr="006232E3">
        <w:rPr>
          <w:rFonts w:ascii="Cambria" w:hAnsi="Cambria"/>
        </w:rPr>
        <w:t xml:space="preserve">the data </w:t>
      </w:r>
      <w:r w:rsidR="008946FA" w:rsidRPr="006232E3">
        <w:rPr>
          <w:rFonts w:ascii="Cambria" w:hAnsi="Cambria"/>
        </w:rPr>
        <w:t xml:space="preserve">points that he uses is corrected. </w:t>
      </w:r>
      <w:r w:rsidR="001D6AA7" w:rsidRPr="006232E3">
        <w:rPr>
          <w:rFonts w:ascii="Cambria" w:hAnsi="Cambria"/>
        </w:rPr>
        <w:t>Sri Lanka</w:t>
      </w:r>
      <w:r w:rsidR="00A009A7" w:rsidRPr="006232E3">
        <w:rPr>
          <w:rFonts w:ascii="Cambria" w:hAnsi="Cambria"/>
        </w:rPr>
        <w:t xml:space="preserve">’s proportion </w:t>
      </w:r>
      <w:r w:rsidR="00367048" w:rsidRPr="006232E3">
        <w:rPr>
          <w:rFonts w:ascii="Cambria" w:hAnsi="Cambria"/>
        </w:rPr>
        <w:t xml:space="preserve">of both </w:t>
      </w:r>
      <w:r w:rsidR="00A33242" w:rsidRPr="006232E3">
        <w:rPr>
          <w:rFonts w:ascii="Cambria" w:hAnsi="Cambria"/>
        </w:rPr>
        <w:t xml:space="preserve">developers </w:t>
      </w:r>
      <w:r w:rsidR="00367048" w:rsidRPr="006232E3">
        <w:rPr>
          <w:rFonts w:ascii="Cambria" w:hAnsi="Cambria"/>
        </w:rPr>
        <w:t>and the total IT workforce</w:t>
      </w:r>
      <w:r w:rsidR="00263865" w:rsidRPr="006232E3">
        <w:rPr>
          <w:rFonts w:ascii="Cambria" w:hAnsi="Cambria"/>
        </w:rPr>
        <w:t xml:space="preserve"> is </w:t>
      </w:r>
      <w:r w:rsidR="00A33242" w:rsidRPr="006232E3">
        <w:rPr>
          <w:rFonts w:ascii="Cambria" w:hAnsi="Cambria"/>
        </w:rPr>
        <w:t xml:space="preserve">much </w:t>
      </w:r>
      <w:r w:rsidR="00263865" w:rsidRPr="006232E3">
        <w:rPr>
          <w:rFonts w:ascii="Cambria" w:hAnsi="Cambria"/>
        </w:rPr>
        <w:t>lower than global averages.</w:t>
      </w:r>
    </w:p>
    <w:p w14:paraId="7E4F8812" w14:textId="5D4120E0" w:rsidR="00171656" w:rsidRPr="006232E3" w:rsidRDefault="00F44DCB" w:rsidP="00FE7B27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>Therefore, we classify the president’s claim as PARTLY TRUE.</w:t>
      </w:r>
    </w:p>
    <w:p w14:paraId="7337D6B7" w14:textId="77777777" w:rsidR="008C434B" w:rsidRPr="006232E3" w:rsidRDefault="008C434B" w:rsidP="008C434B">
      <w:pPr>
        <w:jc w:val="both"/>
        <w:rPr>
          <w:rFonts w:ascii="Cambria" w:hAnsi="Cambria"/>
        </w:rPr>
      </w:pPr>
    </w:p>
    <w:p w14:paraId="73FBE754" w14:textId="5D3EB08D" w:rsidR="008C434B" w:rsidRDefault="008C434B" w:rsidP="00626266">
      <w:pPr>
        <w:jc w:val="both"/>
        <w:rPr>
          <w:rFonts w:ascii="Cambria" w:hAnsi="Cambria"/>
        </w:rPr>
      </w:pPr>
    </w:p>
    <w:p w14:paraId="49BC3AF8" w14:textId="77777777" w:rsidR="0066069D" w:rsidRDefault="0066069D" w:rsidP="00626266">
      <w:pPr>
        <w:jc w:val="both"/>
        <w:rPr>
          <w:rFonts w:ascii="Cambria" w:hAnsi="Cambria"/>
        </w:rPr>
      </w:pPr>
    </w:p>
    <w:p w14:paraId="4513DA91" w14:textId="77777777" w:rsidR="001A52B9" w:rsidRPr="00782DF7" w:rsidRDefault="001A52B9" w:rsidP="001A52B9">
      <w:pPr>
        <w:jc w:val="both"/>
        <w:rPr>
          <w:rFonts w:ascii="Cambria" w:hAnsi="Cambria"/>
          <w:b/>
          <w:bCs/>
        </w:rPr>
      </w:pPr>
      <w:r w:rsidRPr="00782DF7">
        <w:rPr>
          <w:rFonts w:ascii="Cambria" w:hAnsi="Cambria"/>
          <w:b/>
          <w:bCs/>
        </w:rPr>
        <w:lastRenderedPageBreak/>
        <w:t xml:space="preserve">Exhibit 1: Population and IT professionals as proportions  </w:t>
      </w:r>
    </w:p>
    <w:tbl>
      <w:tblPr>
        <w:tblStyle w:val="TableGrid"/>
        <w:tblW w:w="9886" w:type="dxa"/>
        <w:tblInd w:w="-447" w:type="dxa"/>
        <w:tblLook w:val="04A0" w:firstRow="1" w:lastRow="0" w:firstColumn="1" w:lastColumn="0" w:noHBand="0" w:noVBand="1"/>
      </w:tblPr>
      <w:tblGrid>
        <w:gridCol w:w="2111"/>
        <w:gridCol w:w="1550"/>
        <w:gridCol w:w="2094"/>
        <w:gridCol w:w="2035"/>
        <w:gridCol w:w="2096"/>
      </w:tblGrid>
      <w:tr w:rsidR="001A52B9" w:rsidRPr="00EA1227" w14:paraId="348ED0C9" w14:textId="77777777" w:rsidTr="005A714B">
        <w:trPr>
          <w:trHeight w:val="812"/>
        </w:trPr>
        <w:tc>
          <w:tcPr>
            <w:tcW w:w="2143" w:type="dxa"/>
            <w:shd w:val="clear" w:color="auto" w:fill="531E35"/>
            <w:vAlign w:val="center"/>
          </w:tcPr>
          <w:p w14:paraId="25B4B3A3" w14:textId="77777777" w:rsidR="001A52B9" w:rsidRPr="008E3C97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1560" w:type="dxa"/>
            <w:shd w:val="clear" w:color="auto" w:fill="531E35"/>
            <w:vAlign w:val="center"/>
          </w:tcPr>
          <w:p w14:paraId="205C2838" w14:textId="77777777" w:rsidR="001A52B9" w:rsidRPr="008E3C97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 w:rsidRPr="008E3C97">
              <w:rPr>
                <w:rFonts w:ascii="Cambria" w:hAnsi="Cambria"/>
                <w:b/>
                <w:bCs/>
              </w:rPr>
              <w:t>No. of individuals</w:t>
            </w:r>
          </w:p>
        </w:tc>
        <w:tc>
          <w:tcPr>
            <w:tcW w:w="2126" w:type="dxa"/>
            <w:shd w:val="clear" w:color="auto" w:fill="531E35"/>
            <w:vAlign w:val="center"/>
          </w:tcPr>
          <w:p w14:paraId="0A7FA212" w14:textId="77777777" w:rsidR="001A52B9" w:rsidRPr="008E3C97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 w:rsidRPr="008E3C97">
              <w:rPr>
                <w:rFonts w:ascii="Cambria" w:hAnsi="Cambria"/>
                <w:b/>
                <w:bCs/>
              </w:rPr>
              <w:t>Total population</w:t>
            </w:r>
            <w:r>
              <w:rPr>
                <w:rFonts w:ascii="Cambria" w:hAnsi="Cambria"/>
                <w:b/>
                <w:bCs/>
              </w:rPr>
              <w:t>*</w:t>
            </w:r>
          </w:p>
        </w:tc>
        <w:tc>
          <w:tcPr>
            <w:tcW w:w="2068" w:type="dxa"/>
            <w:shd w:val="clear" w:color="auto" w:fill="531E35"/>
            <w:vAlign w:val="center"/>
          </w:tcPr>
          <w:p w14:paraId="5D794914" w14:textId="77777777" w:rsidR="001A52B9" w:rsidRPr="008E3C97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 w:rsidRPr="008E3C97">
              <w:rPr>
                <w:rFonts w:ascii="Cambria" w:hAnsi="Cambria"/>
                <w:b/>
                <w:bCs/>
              </w:rPr>
              <w:t>As a proportion of total</w:t>
            </w:r>
            <w:r>
              <w:rPr>
                <w:rFonts w:ascii="Cambria" w:hAnsi="Cambria"/>
                <w:b/>
                <w:bCs/>
              </w:rPr>
              <w:t xml:space="preserve"> </w:t>
            </w:r>
            <w:r w:rsidRPr="008E3C97">
              <w:rPr>
                <w:rFonts w:ascii="Cambria" w:hAnsi="Cambria"/>
                <w:b/>
                <w:bCs/>
              </w:rPr>
              <w:t>population</w:t>
            </w:r>
          </w:p>
        </w:tc>
        <w:tc>
          <w:tcPr>
            <w:tcW w:w="1989" w:type="dxa"/>
            <w:shd w:val="clear" w:color="auto" w:fill="531E35"/>
            <w:vAlign w:val="center"/>
          </w:tcPr>
          <w:p w14:paraId="10F57B7B" w14:textId="77777777" w:rsidR="001A52B9" w:rsidRPr="008E3C97" w:rsidRDefault="001A52B9" w:rsidP="005A714B">
            <w:pPr>
              <w:jc w:val="center"/>
              <w:rPr>
                <w:rFonts w:ascii="Cambria" w:hAnsi="Cambria"/>
                <w:b/>
                <w:bCs/>
                <w:i/>
                <w:iCs/>
              </w:rPr>
            </w:pPr>
            <w:r w:rsidRPr="008E3C97">
              <w:rPr>
                <w:rFonts w:ascii="Cambria" w:hAnsi="Cambria"/>
                <w:b/>
                <w:bCs/>
              </w:rPr>
              <w:t>Implication</w:t>
            </w:r>
          </w:p>
        </w:tc>
      </w:tr>
      <w:tr w:rsidR="001A52B9" w:rsidRPr="00EA1227" w14:paraId="0126F5AD" w14:textId="77777777" w:rsidTr="005A714B">
        <w:trPr>
          <w:trHeight w:val="1289"/>
        </w:trPr>
        <w:tc>
          <w:tcPr>
            <w:tcW w:w="2143" w:type="dxa"/>
            <w:shd w:val="clear" w:color="auto" w:fill="C1E4F5" w:themeFill="accent1" w:themeFillTint="33"/>
            <w:vAlign w:val="center"/>
          </w:tcPr>
          <w:p w14:paraId="65EC8436" w14:textId="77777777" w:rsidR="001A52B9" w:rsidRPr="00EA1227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President’s figure: Global</w:t>
            </w:r>
          </w:p>
        </w:tc>
        <w:tc>
          <w:tcPr>
            <w:tcW w:w="1560" w:type="dxa"/>
            <w:shd w:val="clear" w:color="auto" w:fill="C1E4F5" w:themeFill="accent1" w:themeFillTint="33"/>
            <w:vAlign w:val="center"/>
          </w:tcPr>
          <w:p w14:paraId="3D98F99D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26 million</w:t>
            </w:r>
          </w:p>
        </w:tc>
        <w:tc>
          <w:tcPr>
            <w:tcW w:w="2126" w:type="dxa"/>
            <w:shd w:val="clear" w:color="auto" w:fill="C1E4F5" w:themeFill="accent1" w:themeFillTint="33"/>
            <w:vAlign w:val="center"/>
          </w:tcPr>
          <w:p w14:paraId="30ACC863" w14:textId="77777777" w:rsidR="001A52B9" w:rsidRDefault="001A52B9" w:rsidP="005A714B">
            <w:pPr>
              <w:jc w:val="center"/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8.02 billion</w:t>
            </w:r>
          </w:p>
          <w:p w14:paraId="6F905B53" w14:textId="77777777" w:rsidR="001A52B9" w:rsidRDefault="001A52B9" w:rsidP="005A714B">
            <w:pPr>
              <w:jc w:val="center"/>
              <w:rPr>
                <w:rFonts w:ascii="Cambria" w:hAnsi="Cambria"/>
              </w:rPr>
            </w:pPr>
          </w:p>
          <w:p w14:paraId="100C656F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(for 2023)</w:t>
            </w:r>
          </w:p>
        </w:tc>
        <w:tc>
          <w:tcPr>
            <w:tcW w:w="2068" w:type="dxa"/>
            <w:shd w:val="clear" w:color="auto" w:fill="C1E4F5" w:themeFill="accent1" w:themeFillTint="33"/>
            <w:vAlign w:val="center"/>
          </w:tcPr>
          <w:p w14:paraId="469C048D" w14:textId="77777777" w:rsidR="001A52B9" w:rsidRPr="00FB730A" w:rsidRDefault="001A52B9" w:rsidP="005A714B">
            <w:pPr>
              <w:jc w:val="center"/>
              <w:rPr>
                <w:rFonts w:ascii="Cambria" w:hAnsi="Cambria"/>
                <w:b/>
                <w:bCs/>
                <w:color w:val="000000" w:themeColor="text1"/>
              </w:rPr>
            </w:pPr>
            <w:r w:rsidRPr="00FB730A">
              <w:rPr>
                <w:rFonts w:ascii="Cambria" w:hAnsi="Cambria"/>
                <w:b/>
                <w:bCs/>
                <w:color w:val="000000" w:themeColor="text1"/>
              </w:rPr>
              <w:t>0.003</w:t>
            </w:r>
            <w:r>
              <w:rPr>
                <w:rFonts w:ascii="Cambria" w:hAnsi="Cambria"/>
                <w:b/>
                <w:bCs/>
                <w:color w:val="000000" w:themeColor="text1"/>
              </w:rPr>
              <w:t>2</w:t>
            </w:r>
          </w:p>
        </w:tc>
        <w:tc>
          <w:tcPr>
            <w:tcW w:w="1989" w:type="dxa"/>
            <w:shd w:val="clear" w:color="auto" w:fill="C1E4F5" w:themeFill="accent1" w:themeFillTint="33"/>
            <w:vAlign w:val="center"/>
          </w:tcPr>
          <w:p w14:paraId="6A677C06" w14:textId="77777777" w:rsidR="001A52B9" w:rsidRDefault="001A52B9" w:rsidP="005A714B">
            <w:pPr>
              <w:jc w:val="center"/>
              <w:rPr>
                <w:rFonts w:ascii="Cambria" w:hAnsi="Cambria"/>
                <w:i/>
                <w:iCs/>
              </w:rPr>
            </w:pPr>
          </w:p>
          <w:p w14:paraId="1F0DD41D" w14:textId="77777777" w:rsidR="001A52B9" w:rsidRDefault="001A52B9" w:rsidP="005A714B">
            <w:pPr>
              <w:jc w:val="center"/>
              <w:rPr>
                <w:rFonts w:ascii="Cambria" w:hAnsi="Cambria"/>
                <w:i/>
                <w:iCs/>
              </w:rPr>
            </w:pPr>
            <w:r w:rsidRPr="00EA1227">
              <w:rPr>
                <w:rFonts w:ascii="Cambria" w:hAnsi="Cambria"/>
                <w:i/>
                <w:iCs/>
              </w:rPr>
              <w:t>3</w:t>
            </w:r>
            <w:r>
              <w:rPr>
                <w:rFonts w:ascii="Cambria" w:hAnsi="Cambria"/>
                <w:i/>
                <w:iCs/>
              </w:rPr>
              <w:t>2</w:t>
            </w:r>
          </w:p>
          <w:p w14:paraId="708F1F85" w14:textId="77777777" w:rsidR="001A52B9" w:rsidRPr="00EA1227" w:rsidRDefault="001A52B9" w:rsidP="005A714B">
            <w:pPr>
              <w:jc w:val="center"/>
              <w:rPr>
                <w:rFonts w:ascii="Cambria" w:hAnsi="Cambria"/>
                <w:i/>
                <w:iCs/>
              </w:rPr>
            </w:pPr>
            <w:r w:rsidRPr="00EA1227">
              <w:rPr>
                <w:rFonts w:ascii="Cambria" w:hAnsi="Cambria"/>
                <w:i/>
                <w:iCs/>
              </w:rPr>
              <w:t>developers</w:t>
            </w:r>
            <w:r>
              <w:rPr>
                <w:rFonts w:ascii="Cambria" w:hAnsi="Cambria"/>
                <w:i/>
                <w:iCs/>
              </w:rPr>
              <w:t>/software engineers</w:t>
            </w:r>
            <w:r w:rsidRPr="00EA1227">
              <w:rPr>
                <w:rFonts w:ascii="Cambria" w:hAnsi="Cambria"/>
                <w:i/>
                <w:iCs/>
              </w:rPr>
              <w:t xml:space="preserve"> for every 10,000 individuals</w:t>
            </w:r>
          </w:p>
          <w:p w14:paraId="3DB919FE" w14:textId="77777777" w:rsidR="001A52B9" w:rsidRPr="00EA1227" w:rsidRDefault="001A52B9" w:rsidP="005A714B">
            <w:pPr>
              <w:jc w:val="center"/>
              <w:rPr>
                <w:rFonts w:ascii="Cambria" w:hAnsi="Cambria"/>
                <w:i/>
                <w:iCs/>
              </w:rPr>
            </w:pPr>
          </w:p>
        </w:tc>
      </w:tr>
      <w:tr w:rsidR="001A52B9" w:rsidRPr="00EA1227" w14:paraId="0A4B8FD4" w14:textId="77777777" w:rsidTr="005A714B">
        <w:trPr>
          <w:trHeight w:val="1275"/>
        </w:trPr>
        <w:tc>
          <w:tcPr>
            <w:tcW w:w="2143" w:type="dxa"/>
            <w:shd w:val="clear" w:color="auto" w:fill="C1E4F5" w:themeFill="accent1" w:themeFillTint="33"/>
            <w:vAlign w:val="center"/>
          </w:tcPr>
          <w:p w14:paraId="4EAB9D80" w14:textId="77777777" w:rsidR="001A52B9" w:rsidRPr="00EA1227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President’s figure: Sri Lanka</w:t>
            </w:r>
          </w:p>
        </w:tc>
        <w:tc>
          <w:tcPr>
            <w:tcW w:w="1560" w:type="dxa"/>
            <w:shd w:val="clear" w:color="auto" w:fill="C1E4F5" w:themeFill="accent1" w:themeFillTint="33"/>
            <w:vAlign w:val="center"/>
          </w:tcPr>
          <w:p w14:paraId="28C6256C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85,000</w:t>
            </w:r>
          </w:p>
        </w:tc>
        <w:tc>
          <w:tcPr>
            <w:tcW w:w="2126" w:type="dxa"/>
            <w:shd w:val="clear" w:color="auto" w:fill="C1E4F5" w:themeFill="accent1" w:themeFillTint="33"/>
            <w:vAlign w:val="center"/>
          </w:tcPr>
          <w:p w14:paraId="54967115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 w:rsidRPr="248EA207">
              <w:rPr>
                <w:rFonts w:ascii="Cambria" w:hAnsi="Cambria"/>
              </w:rPr>
              <w:t>22.0</w:t>
            </w:r>
            <w:r>
              <w:rPr>
                <w:rFonts w:ascii="Cambria" w:hAnsi="Cambria"/>
              </w:rPr>
              <w:t>4</w:t>
            </w:r>
            <w:r w:rsidRPr="00EA1227">
              <w:rPr>
                <w:rFonts w:ascii="Cambria" w:hAnsi="Cambria"/>
              </w:rPr>
              <w:t xml:space="preserve"> million</w:t>
            </w:r>
          </w:p>
          <w:p w14:paraId="2A7D0C18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</w:p>
          <w:p w14:paraId="1A45C9EA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 xml:space="preserve">(for </w:t>
            </w:r>
            <w:r w:rsidRPr="248EA207">
              <w:rPr>
                <w:rFonts w:ascii="Cambria" w:hAnsi="Cambria"/>
              </w:rPr>
              <w:t>2023</w:t>
            </w:r>
            <w:r w:rsidRPr="00EA1227">
              <w:rPr>
                <w:rFonts w:ascii="Cambria" w:hAnsi="Cambria"/>
              </w:rPr>
              <w:t>)</w:t>
            </w:r>
          </w:p>
        </w:tc>
        <w:tc>
          <w:tcPr>
            <w:tcW w:w="2068" w:type="dxa"/>
            <w:shd w:val="clear" w:color="auto" w:fill="C1E4F5" w:themeFill="accent1" w:themeFillTint="33"/>
            <w:vAlign w:val="center"/>
          </w:tcPr>
          <w:p w14:paraId="025FDDA5" w14:textId="77777777" w:rsidR="001A52B9" w:rsidRPr="00FB730A" w:rsidRDefault="001A52B9" w:rsidP="005A714B">
            <w:pPr>
              <w:jc w:val="center"/>
              <w:rPr>
                <w:rFonts w:ascii="Cambria" w:hAnsi="Cambria"/>
                <w:b/>
                <w:bCs/>
                <w:color w:val="000000" w:themeColor="text1"/>
              </w:rPr>
            </w:pPr>
            <w:r>
              <w:rPr>
                <w:rFonts w:ascii="Cambria" w:hAnsi="Cambria"/>
                <w:b/>
                <w:bCs/>
                <w:color w:val="000000" w:themeColor="text1"/>
              </w:rPr>
              <w:t>0.0039</w:t>
            </w:r>
          </w:p>
        </w:tc>
        <w:tc>
          <w:tcPr>
            <w:tcW w:w="1989" w:type="dxa"/>
            <w:shd w:val="clear" w:color="auto" w:fill="C1E4F5" w:themeFill="accent1" w:themeFillTint="33"/>
            <w:vAlign w:val="center"/>
          </w:tcPr>
          <w:p w14:paraId="32C6A8EE" w14:textId="77777777" w:rsidR="001A52B9" w:rsidRPr="00EA1227" w:rsidRDefault="001A52B9" w:rsidP="005A714B">
            <w:pPr>
              <w:jc w:val="center"/>
              <w:rPr>
                <w:rFonts w:ascii="Cambria" w:hAnsi="Cambria"/>
                <w:i/>
                <w:iCs/>
              </w:rPr>
            </w:pPr>
            <w:r>
              <w:rPr>
                <w:rFonts w:ascii="Cambria" w:hAnsi="Cambria"/>
                <w:i/>
                <w:iCs/>
              </w:rPr>
              <w:t>39 developers/ software engineers</w:t>
            </w:r>
            <w:r w:rsidRPr="00EA1227">
              <w:rPr>
                <w:rFonts w:ascii="Cambria" w:hAnsi="Cambria"/>
                <w:i/>
                <w:iCs/>
              </w:rPr>
              <w:t xml:space="preserve"> for every 10,000 individuals</w:t>
            </w:r>
          </w:p>
        </w:tc>
      </w:tr>
      <w:tr w:rsidR="001A52B9" w:rsidRPr="00EA1227" w14:paraId="3E47C4ED" w14:textId="77777777" w:rsidTr="005A714B">
        <w:trPr>
          <w:trHeight w:val="1275"/>
        </w:trPr>
        <w:tc>
          <w:tcPr>
            <w:tcW w:w="2143" w:type="dxa"/>
            <w:shd w:val="clear" w:color="auto" w:fill="FAE2D5" w:themeFill="accent2" w:themeFillTint="33"/>
            <w:vAlign w:val="center"/>
          </w:tcPr>
          <w:p w14:paraId="0FD96893" w14:textId="77777777" w:rsidR="001A52B9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Actual figure: Global IT workforce -2022 (</w:t>
            </w:r>
            <w:r w:rsidRPr="00417C54">
              <w:rPr>
                <w:rFonts w:ascii="Cambria" w:hAnsi="Cambria"/>
                <w:b/>
                <w:bCs/>
              </w:rPr>
              <w:t>Digital Progress and Trends Report 2023</w:t>
            </w:r>
            <w:r>
              <w:rPr>
                <w:rFonts w:ascii="Cambria" w:hAnsi="Cambria"/>
                <w:b/>
                <w:bCs/>
              </w:rPr>
              <w:t>)</w:t>
            </w:r>
          </w:p>
        </w:tc>
        <w:tc>
          <w:tcPr>
            <w:tcW w:w="1560" w:type="dxa"/>
            <w:shd w:val="clear" w:color="auto" w:fill="FAE2D5" w:themeFill="accent2" w:themeFillTint="33"/>
            <w:vAlign w:val="center"/>
          </w:tcPr>
          <w:p w14:paraId="228D777E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68 million</w:t>
            </w:r>
          </w:p>
        </w:tc>
        <w:tc>
          <w:tcPr>
            <w:tcW w:w="2126" w:type="dxa"/>
            <w:shd w:val="clear" w:color="auto" w:fill="FAE2D5" w:themeFill="accent2" w:themeFillTint="33"/>
            <w:vAlign w:val="center"/>
          </w:tcPr>
          <w:p w14:paraId="282DD712" w14:textId="77777777" w:rsidR="001A52B9" w:rsidRDefault="001A52B9" w:rsidP="005A714B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8.02 billion</w:t>
            </w:r>
          </w:p>
          <w:p w14:paraId="01A08D28" w14:textId="77777777" w:rsidR="001A52B9" w:rsidRDefault="001A52B9" w:rsidP="005A714B">
            <w:pPr>
              <w:jc w:val="center"/>
              <w:rPr>
                <w:rFonts w:ascii="Cambria" w:hAnsi="Cambria"/>
              </w:rPr>
            </w:pPr>
          </w:p>
          <w:p w14:paraId="0753F32E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(for 2023)</w:t>
            </w:r>
          </w:p>
        </w:tc>
        <w:tc>
          <w:tcPr>
            <w:tcW w:w="2068" w:type="dxa"/>
            <w:shd w:val="clear" w:color="auto" w:fill="FAE2D5" w:themeFill="accent2" w:themeFillTint="33"/>
            <w:vAlign w:val="center"/>
          </w:tcPr>
          <w:p w14:paraId="3AA4CF4E" w14:textId="77777777" w:rsidR="001A52B9" w:rsidRPr="00FB730A" w:rsidRDefault="001A52B9" w:rsidP="005A714B">
            <w:pPr>
              <w:jc w:val="center"/>
              <w:rPr>
                <w:rFonts w:ascii="Cambria" w:hAnsi="Cambria"/>
                <w:b/>
                <w:bCs/>
                <w:color w:val="000000" w:themeColor="text1"/>
              </w:rPr>
            </w:pPr>
            <w:r>
              <w:rPr>
                <w:rFonts w:ascii="Cambria" w:hAnsi="Cambria"/>
                <w:b/>
                <w:bCs/>
                <w:color w:val="000000" w:themeColor="text1"/>
              </w:rPr>
              <w:t>0.0085</w:t>
            </w:r>
          </w:p>
        </w:tc>
        <w:tc>
          <w:tcPr>
            <w:tcW w:w="1989" w:type="dxa"/>
            <w:shd w:val="clear" w:color="auto" w:fill="FAE2D5" w:themeFill="accent2" w:themeFillTint="33"/>
            <w:vAlign w:val="center"/>
          </w:tcPr>
          <w:p w14:paraId="5FB1AD07" w14:textId="77777777" w:rsidR="001A52B9" w:rsidRPr="00EA1227" w:rsidRDefault="001A52B9" w:rsidP="005A714B">
            <w:pPr>
              <w:jc w:val="center"/>
              <w:rPr>
                <w:rFonts w:ascii="Cambria" w:hAnsi="Cambria"/>
                <w:i/>
                <w:iCs/>
              </w:rPr>
            </w:pPr>
            <w:r>
              <w:rPr>
                <w:rFonts w:ascii="Cambria" w:hAnsi="Cambria"/>
                <w:i/>
                <w:iCs/>
              </w:rPr>
              <w:t xml:space="preserve">85 </w:t>
            </w:r>
            <w:r w:rsidRPr="00EA1227">
              <w:rPr>
                <w:rFonts w:ascii="Cambria" w:hAnsi="Cambria"/>
                <w:i/>
                <w:iCs/>
              </w:rPr>
              <w:t>IT professionals for every 10,000 individuals</w:t>
            </w:r>
          </w:p>
        </w:tc>
      </w:tr>
      <w:tr w:rsidR="001A52B9" w:rsidRPr="00EA1227" w14:paraId="230812B6" w14:textId="77777777" w:rsidTr="005A714B">
        <w:trPr>
          <w:trHeight w:val="1275"/>
        </w:trPr>
        <w:tc>
          <w:tcPr>
            <w:tcW w:w="2143" w:type="dxa"/>
            <w:shd w:val="clear" w:color="auto" w:fill="FAE2D5" w:themeFill="accent2" w:themeFillTint="33"/>
            <w:vAlign w:val="center"/>
          </w:tcPr>
          <w:p w14:paraId="625A9AB4" w14:textId="77777777" w:rsidR="001A52B9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Actual figure:</w:t>
            </w:r>
          </w:p>
          <w:p w14:paraId="48EDC6BA" w14:textId="77777777" w:rsidR="001A52B9" w:rsidRPr="00EA1227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 w:rsidRPr="00EA1227">
              <w:rPr>
                <w:rFonts w:ascii="Cambria" w:hAnsi="Cambria"/>
                <w:b/>
                <w:bCs/>
              </w:rPr>
              <w:t xml:space="preserve">Sri Lanka IT </w:t>
            </w:r>
            <w:r>
              <w:rPr>
                <w:rFonts w:ascii="Cambria" w:hAnsi="Cambria"/>
                <w:b/>
                <w:bCs/>
              </w:rPr>
              <w:t>workforce-2018 (</w:t>
            </w:r>
            <w:r w:rsidRPr="00EA1227">
              <w:rPr>
                <w:rFonts w:ascii="Cambria" w:hAnsi="Cambria"/>
                <w:b/>
                <w:bCs/>
              </w:rPr>
              <w:t>SLASSCOM</w:t>
            </w:r>
            <w:r>
              <w:rPr>
                <w:rFonts w:ascii="Cambria" w:hAnsi="Cambria"/>
                <w:b/>
                <w:bCs/>
              </w:rPr>
              <w:t>, 2021</w:t>
            </w:r>
            <w:r w:rsidRPr="00EA1227">
              <w:rPr>
                <w:rFonts w:ascii="Cambria" w:hAnsi="Cambria"/>
                <w:b/>
                <w:bCs/>
              </w:rPr>
              <w:t>)</w:t>
            </w:r>
          </w:p>
        </w:tc>
        <w:tc>
          <w:tcPr>
            <w:tcW w:w="1560" w:type="dxa"/>
            <w:shd w:val="clear" w:color="auto" w:fill="FAE2D5" w:themeFill="accent2" w:themeFillTint="33"/>
            <w:vAlign w:val="center"/>
          </w:tcPr>
          <w:p w14:paraId="64EDB784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88,051</w:t>
            </w:r>
          </w:p>
        </w:tc>
        <w:tc>
          <w:tcPr>
            <w:tcW w:w="2126" w:type="dxa"/>
            <w:shd w:val="clear" w:color="auto" w:fill="FAE2D5" w:themeFill="accent2" w:themeFillTint="33"/>
            <w:vAlign w:val="center"/>
          </w:tcPr>
          <w:p w14:paraId="0EA63D04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2</w:t>
            </w:r>
            <w:r>
              <w:rPr>
                <w:rFonts w:ascii="Cambria" w:hAnsi="Cambria"/>
              </w:rPr>
              <w:t>2.04</w:t>
            </w:r>
            <w:r w:rsidRPr="00EA1227">
              <w:rPr>
                <w:rFonts w:ascii="Cambria" w:hAnsi="Cambria"/>
              </w:rPr>
              <w:t xml:space="preserve"> million</w:t>
            </w:r>
          </w:p>
          <w:p w14:paraId="1A7F71CF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</w:p>
          <w:p w14:paraId="263DE43F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(for 20</w:t>
            </w:r>
            <w:r>
              <w:rPr>
                <w:rFonts w:ascii="Cambria" w:hAnsi="Cambria"/>
              </w:rPr>
              <w:t>23</w:t>
            </w:r>
            <w:r w:rsidRPr="00EA1227">
              <w:rPr>
                <w:rFonts w:ascii="Cambria" w:hAnsi="Cambria"/>
              </w:rPr>
              <w:t>)</w:t>
            </w:r>
          </w:p>
        </w:tc>
        <w:tc>
          <w:tcPr>
            <w:tcW w:w="2068" w:type="dxa"/>
            <w:shd w:val="clear" w:color="auto" w:fill="FAE2D5" w:themeFill="accent2" w:themeFillTint="33"/>
            <w:vAlign w:val="center"/>
          </w:tcPr>
          <w:p w14:paraId="2F6A1AC2" w14:textId="77777777" w:rsidR="001A52B9" w:rsidRPr="00FB730A" w:rsidRDefault="001A52B9" w:rsidP="005A714B">
            <w:pPr>
              <w:jc w:val="center"/>
              <w:rPr>
                <w:rFonts w:ascii="Cambria" w:hAnsi="Cambria"/>
                <w:b/>
                <w:bCs/>
                <w:color w:val="000000" w:themeColor="text1"/>
              </w:rPr>
            </w:pPr>
            <w:r w:rsidRPr="00FB730A">
              <w:rPr>
                <w:rFonts w:ascii="Cambria" w:hAnsi="Cambria"/>
                <w:b/>
                <w:bCs/>
                <w:color w:val="000000" w:themeColor="text1"/>
              </w:rPr>
              <w:t>0.004</w:t>
            </w:r>
            <w:r>
              <w:rPr>
                <w:rFonts w:ascii="Cambria" w:hAnsi="Cambria"/>
                <w:b/>
                <w:bCs/>
                <w:color w:val="000000" w:themeColor="text1"/>
              </w:rPr>
              <w:t>0</w:t>
            </w:r>
          </w:p>
        </w:tc>
        <w:tc>
          <w:tcPr>
            <w:tcW w:w="1989" w:type="dxa"/>
            <w:shd w:val="clear" w:color="auto" w:fill="FAE2D5" w:themeFill="accent2" w:themeFillTint="33"/>
            <w:vAlign w:val="center"/>
          </w:tcPr>
          <w:p w14:paraId="14913E19" w14:textId="77777777" w:rsidR="001A52B9" w:rsidRPr="00EA1227" w:rsidRDefault="001A52B9" w:rsidP="005A714B">
            <w:pPr>
              <w:jc w:val="center"/>
              <w:rPr>
                <w:rFonts w:ascii="Cambria" w:hAnsi="Cambria"/>
                <w:i/>
                <w:iCs/>
              </w:rPr>
            </w:pPr>
            <w:r w:rsidRPr="00EA1227">
              <w:rPr>
                <w:rFonts w:ascii="Cambria" w:hAnsi="Cambria"/>
                <w:i/>
                <w:iCs/>
              </w:rPr>
              <w:t>4</w:t>
            </w:r>
            <w:r>
              <w:rPr>
                <w:rFonts w:ascii="Cambria" w:hAnsi="Cambria"/>
                <w:i/>
                <w:iCs/>
              </w:rPr>
              <w:t>0</w:t>
            </w:r>
            <w:r w:rsidRPr="00EA1227">
              <w:rPr>
                <w:rFonts w:ascii="Cambria" w:hAnsi="Cambria"/>
                <w:i/>
                <w:iCs/>
              </w:rPr>
              <w:t xml:space="preserve"> IT professionals for every 10,000 individuals</w:t>
            </w:r>
          </w:p>
        </w:tc>
      </w:tr>
      <w:tr w:rsidR="001A52B9" w:rsidRPr="00EA1227" w14:paraId="57A53C4A" w14:textId="77777777" w:rsidTr="005A714B">
        <w:trPr>
          <w:trHeight w:val="1057"/>
        </w:trPr>
        <w:tc>
          <w:tcPr>
            <w:tcW w:w="2143" w:type="dxa"/>
            <w:shd w:val="clear" w:color="auto" w:fill="FAE2D5" w:themeFill="accent2" w:themeFillTint="33"/>
            <w:vAlign w:val="center"/>
          </w:tcPr>
          <w:p w14:paraId="07C28A7D" w14:textId="77777777" w:rsidR="001A52B9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 xml:space="preserve">Actual figure: </w:t>
            </w:r>
          </w:p>
          <w:p w14:paraId="4D47A3FE" w14:textId="77777777" w:rsidR="001A52B9" w:rsidRPr="00EA1227" w:rsidRDefault="001A52B9" w:rsidP="005A714B">
            <w:pPr>
              <w:jc w:val="center"/>
              <w:rPr>
                <w:rFonts w:ascii="Cambria" w:hAnsi="Cambria"/>
                <w:b/>
                <w:bCs/>
              </w:rPr>
            </w:pPr>
            <w:r w:rsidRPr="00EA1227">
              <w:rPr>
                <w:rFonts w:ascii="Cambria" w:hAnsi="Cambria"/>
                <w:b/>
                <w:bCs/>
              </w:rPr>
              <w:t xml:space="preserve">Sri Lanka Software Engineers </w:t>
            </w:r>
            <w:r>
              <w:rPr>
                <w:rFonts w:ascii="Cambria" w:hAnsi="Cambria"/>
                <w:b/>
                <w:bCs/>
              </w:rPr>
              <w:t>2018 (</w:t>
            </w:r>
            <w:r w:rsidRPr="00EA1227">
              <w:rPr>
                <w:rFonts w:ascii="Cambria" w:hAnsi="Cambria"/>
                <w:b/>
                <w:bCs/>
              </w:rPr>
              <w:t>SLASSCOM</w:t>
            </w:r>
            <w:r>
              <w:rPr>
                <w:rFonts w:ascii="Cambria" w:hAnsi="Cambria"/>
                <w:b/>
                <w:bCs/>
              </w:rPr>
              <w:t>, 2021</w:t>
            </w:r>
            <w:r w:rsidRPr="00EA1227">
              <w:rPr>
                <w:rFonts w:ascii="Cambria" w:hAnsi="Cambria"/>
                <w:b/>
                <w:bCs/>
              </w:rPr>
              <w:t>)</w:t>
            </w:r>
          </w:p>
        </w:tc>
        <w:tc>
          <w:tcPr>
            <w:tcW w:w="1560" w:type="dxa"/>
            <w:shd w:val="clear" w:color="auto" w:fill="FAE2D5" w:themeFill="accent2" w:themeFillTint="33"/>
            <w:vAlign w:val="center"/>
          </w:tcPr>
          <w:p w14:paraId="506B2528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34,340</w:t>
            </w:r>
          </w:p>
        </w:tc>
        <w:tc>
          <w:tcPr>
            <w:tcW w:w="2126" w:type="dxa"/>
            <w:shd w:val="clear" w:color="auto" w:fill="FAE2D5" w:themeFill="accent2" w:themeFillTint="33"/>
            <w:vAlign w:val="center"/>
          </w:tcPr>
          <w:p w14:paraId="397D6039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2</w:t>
            </w:r>
            <w:r>
              <w:rPr>
                <w:rFonts w:ascii="Cambria" w:hAnsi="Cambria"/>
              </w:rPr>
              <w:t>2.04</w:t>
            </w:r>
            <w:r w:rsidRPr="00EA1227">
              <w:rPr>
                <w:rFonts w:ascii="Cambria" w:hAnsi="Cambria"/>
              </w:rPr>
              <w:t xml:space="preserve"> million</w:t>
            </w:r>
          </w:p>
          <w:p w14:paraId="19E14BBE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</w:p>
          <w:p w14:paraId="7323741D" w14:textId="77777777" w:rsidR="001A52B9" w:rsidRPr="00EA1227" w:rsidRDefault="001A52B9" w:rsidP="005A714B">
            <w:pPr>
              <w:jc w:val="center"/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(for 2</w:t>
            </w:r>
            <w:r>
              <w:rPr>
                <w:rFonts w:ascii="Cambria" w:hAnsi="Cambria"/>
              </w:rPr>
              <w:t>023</w:t>
            </w:r>
            <w:r w:rsidRPr="00EA1227">
              <w:rPr>
                <w:rFonts w:ascii="Cambria" w:hAnsi="Cambria"/>
              </w:rPr>
              <w:t>)</w:t>
            </w:r>
          </w:p>
        </w:tc>
        <w:tc>
          <w:tcPr>
            <w:tcW w:w="2068" w:type="dxa"/>
            <w:shd w:val="clear" w:color="auto" w:fill="FAE2D5" w:themeFill="accent2" w:themeFillTint="33"/>
            <w:vAlign w:val="center"/>
          </w:tcPr>
          <w:p w14:paraId="322A704D" w14:textId="77777777" w:rsidR="001A52B9" w:rsidRPr="00FB730A" w:rsidRDefault="001A52B9" w:rsidP="005A714B">
            <w:pPr>
              <w:jc w:val="center"/>
              <w:rPr>
                <w:rFonts w:ascii="Cambria" w:hAnsi="Cambria"/>
                <w:b/>
                <w:bCs/>
                <w:color w:val="000000" w:themeColor="text1"/>
              </w:rPr>
            </w:pPr>
            <w:r w:rsidRPr="00FB730A">
              <w:rPr>
                <w:rFonts w:ascii="Cambria" w:hAnsi="Cambria"/>
                <w:b/>
                <w:bCs/>
                <w:color w:val="000000" w:themeColor="text1"/>
              </w:rPr>
              <w:t>0.0016</w:t>
            </w:r>
          </w:p>
        </w:tc>
        <w:tc>
          <w:tcPr>
            <w:tcW w:w="1989" w:type="dxa"/>
            <w:shd w:val="clear" w:color="auto" w:fill="FAE2D5" w:themeFill="accent2" w:themeFillTint="33"/>
            <w:vAlign w:val="center"/>
          </w:tcPr>
          <w:p w14:paraId="212305E1" w14:textId="77777777" w:rsidR="001A52B9" w:rsidRPr="00EA1227" w:rsidRDefault="001A52B9" w:rsidP="005A714B">
            <w:pPr>
              <w:jc w:val="center"/>
              <w:rPr>
                <w:rFonts w:ascii="Cambria" w:hAnsi="Cambria"/>
                <w:i/>
                <w:iCs/>
              </w:rPr>
            </w:pPr>
            <w:r w:rsidRPr="00EA1227">
              <w:rPr>
                <w:rFonts w:ascii="Cambria" w:hAnsi="Cambria"/>
                <w:i/>
                <w:iCs/>
              </w:rPr>
              <w:t>16 software engineers for every 10,000 individuals</w:t>
            </w:r>
          </w:p>
        </w:tc>
      </w:tr>
    </w:tbl>
    <w:p w14:paraId="2F07331E" w14:textId="7906BB85" w:rsidR="00681E8C" w:rsidRDefault="001A52B9" w:rsidP="00626266">
      <w:pPr>
        <w:jc w:val="both"/>
        <w:rPr>
          <w:rStyle w:val="Hyperlink"/>
          <w:rFonts w:ascii="Cambria" w:hAnsi="Cambria"/>
        </w:rPr>
      </w:pPr>
      <w:r w:rsidRPr="002C79EE">
        <w:rPr>
          <w:rFonts w:ascii="Cambria" w:hAnsi="Cambria"/>
        </w:rPr>
        <w:t>*</w:t>
      </w:r>
      <w:r w:rsidRPr="001023AB">
        <w:rPr>
          <w:rFonts w:ascii="Cambria" w:hAnsi="Cambria"/>
        </w:rPr>
        <w:t xml:space="preserve"> Source: World Bank Open Data </w:t>
      </w:r>
      <w:hyperlink r:id="rId8" w:history="1">
        <w:r w:rsidRPr="001023AB">
          <w:rPr>
            <w:rStyle w:val="Hyperlink"/>
            <w:rFonts w:ascii="Cambria" w:hAnsi="Cambria"/>
          </w:rPr>
          <w:t>https://data.worldbank.org/indicator/SP.POP.TOTL?locations=LK</w:t>
        </w:r>
      </w:hyperlink>
    </w:p>
    <w:p w14:paraId="6E18E6AA" w14:textId="51C5F9F7" w:rsidR="00874261" w:rsidRDefault="00874261" w:rsidP="00626266">
      <w:pPr>
        <w:jc w:val="both"/>
        <w:rPr>
          <w:rStyle w:val="Hyperlink"/>
          <w:rFonts w:ascii="Cambria" w:hAnsi="Cambria"/>
        </w:rPr>
      </w:pPr>
    </w:p>
    <w:p w14:paraId="60E3BE95" w14:textId="54DB179E" w:rsidR="00874261" w:rsidRDefault="00874261" w:rsidP="00626266">
      <w:pPr>
        <w:jc w:val="both"/>
        <w:rPr>
          <w:rFonts w:ascii="Cambria" w:hAnsi="Cambria"/>
        </w:rPr>
      </w:pPr>
      <w:r w:rsidRPr="001023AB">
        <w:rPr>
          <w:rFonts w:ascii="Cambria" w:hAnsi="Cambria"/>
        </w:rPr>
        <w:t>Source</w:t>
      </w:r>
      <w:r>
        <w:rPr>
          <w:rFonts w:ascii="Cambria" w:hAnsi="Cambria"/>
        </w:rPr>
        <w:t>s:</w:t>
      </w:r>
    </w:p>
    <w:p w14:paraId="473C4C91" w14:textId="41B2B831" w:rsidR="00874261" w:rsidRDefault="00936882" w:rsidP="00626266">
      <w:pPr>
        <w:jc w:val="both"/>
        <w:rPr>
          <w:rFonts w:ascii="Cambria" w:hAnsi="Cambria"/>
        </w:rPr>
      </w:pPr>
      <w:r w:rsidRPr="00936882">
        <w:rPr>
          <w:rFonts w:ascii="Cambria" w:hAnsi="Cambria"/>
        </w:rPr>
        <w:t>New Developer Population Numbers Worldwide 2023â</w:t>
      </w:r>
      <w:proofErr w:type="gramStart"/>
      <w:r w:rsidRPr="00936882">
        <w:rPr>
          <w:rFonts w:ascii="Cambria" w:hAnsi="Cambria"/>
        </w:rPr>
        <w:t>€“</w:t>
      </w:r>
      <w:proofErr w:type="gramEnd"/>
      <w:r w:rsidRPr="00936882">
        <w:rPr>
          <w:rFonts w:ascii="Cambria" w:hAnsi="Cambria"/>
        </w:rPr>
        <w:t>2028</w:t>
      </w:r>
      <w:r>
        <w:rPr>
          <w:rFonts w:ascii="Cambria" w:hAnsi="Cambria"/>
        </w:rPr>
        <w:t xml:space="preserve">, </w:t>
      </w:r>
      <w:r w:rsidRPr="006232E3">
        <w:rPr>
          <w:rFonts w:ascii="Cambria" w:hAnsi="Cambria"/>
        </w:rPr>
        <w:t>Evans Data Corporation</w:t>
      </w:r>
      <w:r>
        <w:rPr>
          <w:rFonts w:ascii="Cambria" w:hAnsi="Cambria"/>
        </w:rPr>
        <w:t xml:space="preserve">. </w:t>
      </w:r>
      <w:hyperlink r:id="rId9" w:history="1">
        <w:r w:rsidRPr="00B812CC">
          <w:rPr>
            <w:rStyle w:val="Hyperlink"/>
            <w:rFonts w:ascii="Cambria" w:hAnsi="Cambria"/>
          </w:rPr>
          <w:t>https://www.evansdata.com/press/viewRelease.php?pressID=339</w:t>
        </w:r>
      </w:hyperlink>
      <w:r w:rsidR="009E1C36">
        <w:rPr>
          <w:rFonts w:ascii="Cambria" w:hAnsi="Cambria"/>
        </w:rPr>
        <w:t xml:space="preserve"> </w:t>
      </w:r>
    </w:p>
    <w:p w14:paraId="18EA5F6D" w14:textId="1A92EF16" w:rsidR="00936882" w:rsidRDefault="00874261" w:rsidP="00874261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>Sri Lanka IT-BPM Industry: State of the Industry 2019/20</w:t>
      </w:r>
      <w:r w:rsidR="00936882">
        <w:rPr>
          <w:rFonts w:ascii="Cambria" w:hAnsi="Cambria"/>
        </w:rPr>
        <w:t xml:space="preserve">, </w:t>
      </w:r>
      <w:r w:rsidRPr="006232E3">
        <w:rPr>
          <w:rFonts w:ascii="Cambria" w:hAnsi="Cambria"/>
        </w:rPr>
        <w:t>SLASSCOM and PWC Sri Lanka</w:t>
      </w:r>
      <w:r w:rsidR="00936882">
        <w:rPr>
          <w:rFonts w:ascii="Cambria" w:hAnsi="Cambria"/>
        </w:rPr>
        <w:t xml:space="preserve">. </w:t>
      </w:r>
      <w:hyperlink r:id="rId10" w:history="1">
        <w:r w:rsidR="004F0956" w:rsidRPr="00B812CC">
          <w:rPr>
            <w:rStyle w:val="Hyperlink"/>
            <w:rFonts w:ascii="Cambria" w:hAnsi="Cambria"/>
          </w:rPr>
          <w:t>https://old.slasscom.lk/wp-content/uploads/2021/06/State-of-the-industry-report.pdf</w:t>
        </w:r>
      </w:hyperlink>
      <w:r w:rsidR="004F0956">
        <w:rPr>
          <w:rFonts w:ascii="Cambria" w:hAnsi="Cambria"/>
        </w:rPr>
        <w:t xml:space="preserve"> </w:t>
      </w:r>
    </w:p>
    <w:p w14:paraId="53B47DC5" w14:textId="51DDA9C3" w:rsidR="004F0956" w:rsidRDefault="004F0956" w:rsidP="00874261">
      <w:pPr>
        <w:jc w:val="both"/>
        <w:rPr>
          <w:rStyle w:val="Hyperlink"/>
          <w:rFonts w:ascii="Cambria" w:hAnsi="Cambria"/>
        </w:rPr>
      </w:pPr>
      <w:r>
        <w:rPr>
          <w:rFonts w:ascii="Cambria" w:hAnsi="Cambria"/>
        </w:rPr>
        <w:t xml:space="preserve">Population data, </w:t>
      </w:r>
      <w:r w:rsidR="00874261" w:rsidRPr="006232E3">
        <w:rPr>
          <w:rFonts w:ascii="Cambria" w:hAnsi="Cambria"/>
        </w:rPr>
        <w:t>World Bank</w:t>
      </w:r>
      <w:r>
        <w:rPr>
          <w:rFonts w:ascii="Cambria" w:hAnsi="Cambria"/>
        </w:rPr>
        <w:t xml:space="preserve">. </w:t>
      </w:r>
      <w:hyperlink r:id="rId11" w:history="1">
        <w:r w:rsidRPr="001023AB">
          <w:rPr>
            <w:rStyle w:val="Hyperlink"/>
            <w:rFonts w:ascii="Cambria" w:hAnsi="Cambria"/>
          </w:rPr>
          <w:t>https://data.worldbank.org/indicator/SP.POP.TOTL?locations=LK</w:t>
        </w:r>
      </w:hyperlink>
    </w:p>
    <w:p w14:paraId="529F3406" w14:textId="664AD13A" w:rsidR="00874261" w:rsidRDefault="00874261" w:rsidP="00874261">
      <w:pPr>
        <w:jc w:val="both"/>
        <w:rPr>
          <w:rFonts w:ascii="Cambria" w:hAnsi="Cambria"/>
        </w:rPr>
      </w:pPr>
      <w:r w:rsidRPr="006232E3">
        <w:rPr>
          <w:rFonts w:ascii="Cambria" w:hAnsi="Cambria"/>
        </w:rPr>
        <w:t>Digital Progress and Trends Report 2023</w:t>
      </w:r>
      <w:r w:rsidR="004F0956">
        <w:rPr>
          <w:rFonts w:ascii="Cambria" w:hAnsi="Cambria"/>
        </w:rPr>
        <w:t xml:space="preserve">, </w:t>
      </w:r>
      <w:r w:rsidR="004F0956" w:rsidRPr="006232E3">
        <w:rPr>
          <w:rFonts w:ascii="Cambria" w:hAnsi="Cambria"/>
        </w:rPr>
        <w:t>World Bank</w:t>
      </w:r>
      <w:r w:rsidR="004F0956">
        <w:rPr>
          <w:rFonts w:ascii="Cambria" w:hAnsi="Cambria"/>
        </w:rPr>
        <w:t xml:space="preserve">. </w:t>
      </w:r>
      <w:hyperlink r:id="rId12" w:history="1">
        <w:r w:rsidR="00204967" w:rsidRPr="00B812CC">
          <w:rPr>
            <w:rStyle w:val="Hyperlink"/>
            <w:rFonts w:ascii="Cambria" w:hAnsi="Cambria"/>
          </w:rPr>
          <w:t>https://openknowledge.worldbank.org/entities/publication/7617f89d-2276-413d-b0a7-e31e7527d6af</w:t>
        </w:r>
      </w:hyperlink>
      <w:r w:rsidR="00204967">
        <w:rPr>
          <w:rFonts w:ascii="Cambria" w:hAnsi="Cambria"/>
        </w:rPr>
        <w:t xml:space="preserve"> </w:t>
      </w:r>
    </w:p>
    <w:p w14:paraId="067585AF" w14:textId="77777777" w:rsidR="00CB3609" w:rsidRPr="006232E3" w:rsidRDefault="00CB3609" w:rsidP="00874261">
      <w:pPr>
        <w:jc w:val="both"/>
        <w:rPr>
          <w:rFonts w:ascii="Cambria" w:hAnsi="Cambria"/>
        </w:rPr>
      </w:pPr>
    </w:p>
    <w:p w14:paraId="71E3FE49" w14:textId="77777777" w:rsidR="00874261" w:rsidRDefault="00874261" w:rsidP="00626266">
      <w:pPr>
        <w:jc w:val="both"/>
        <w:rPr>
          <w:rFonts w:ascii="Cambria" w:hAnsi="Cambria"/>
        </w:rPr>
      </w:pPr>
    </w:p>
    <w:p w14:paraId="6D5964D6" w14:textId="77777777" w:rsidR="00874261" w:rsidRPr="006232E3" w:rsidRDefault="00874261" w:rsidP="00626266">
      <w:pPr>
        <w:jc w:val="both"/>
        <w:rPr>
          <w:rFonts w:ascii="Cambria" w:eastAsiaTheme="majorEastAsia" w:hAnsi="Cambria" w:cstheme="majorBidi"/>
          <w:color w:val="000000" w:themeColor="text1"/>
        </w:rPr>
      </w:pPr>
    </w:p>
    <w:sectPr w:rsidR="00874261" w:rsidRPr="006232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23158B"/>
    <w:multiLevelType w:val="hybridMultilevel"/>
    <w:tmpl w:val="BC7C5DE4"/>
    <w:lvl w:ilvl="0" w:tplc="434ABE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6F4184"/>
    <w:multiLevelType w:val="hybridMultilevel"/>
    <w:tmpl w:val="2F5A1694"/>
    <w:lvl w:ilvl="0" w:tplc="7436CA1C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8954A4"/>
    <w:multiLevelType w:val="hybridMultilevel"/>
    <w:tmpl w:val="254AE630"/>
    <w:lvl w:ilvl="0" w:tplc="D8969CE2">
      <w:start w:val="39"/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6483657">
    <w:abstractNumId w:val="1"/>
  </w:num>
  <w:num w:numId="2" w16cid:durableId="890650704">
    <w:abstractNumId w:val="2"/>
  </w:num>
  <w:num w:numId="3" w16cid:durableId="1407068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406"/>
    <w:rsid w:val="0000092B"/>
    <w:rsid w:val="00000A60"/>
    <w:rsid w:val="00006F74"/>
    <w:rsid w:val="00006FDB"/>
    <w:rsid w:val="00014C2C"/>
    <w:rsid w:val="00014C56"/>
    <w:rsid w:val="00024FB4"/>
    <w:rsid w:val="00025CB1"/>
    <w:rsid w:val="00027F37"/>
    <w:rsid w:val="0003007F"/>
    <w:rsid w:val="00030B45"/>
    <w:rsid w:val="00030F5B"/>
    <w:rsid w:val="000339ED"/>
    <w:rsid w:val="00037D37"/>
    <w:rsid w:val="0004244C"/>
    <w:rsid w:val="00042E8C"/>
    <w:rsid w:val="000829E8"/>
    <w:rsid w:val="00083E3D"/>
    <w:rsid w:val="00084416"/>
    <w:rsid w:val="00084674"/>
    <w:rsid w:val="00087E24"/>
    <w:rsid w:val="0009139A"/>
    <w:rsid w:val="00096782"/>
    <w:rsid w:val="000975D8"/>
    <w:rsid w:val="000A01A3"/>
    <w:rsid w:val="000A1DD0"/>
    <w:rsid w:val="000A27FE"/>
    <w:rsid w:val="000A5437"/>
    <w:rsid w:val="000A5511"/>
    <w:rsid w:val="000A6423"/>
    <w:rsid w:val="000B0E19"/>
    <w:rsid w:val="000B65DB"/>
    <w:rsid w:val="000B7A15"/>
    <w:rsid w:val="000C7E25"/>
    <w:rsid w:val="000D07DC"/>
    <w:rsid w:val="000D0AD1"/>
    <w:rsid w:val="000D1C1D"/>
    <w:rsid w:val="000D7D2E"/>
    <w:rsid w:val="000E2EC6"/>
    <w:rsid w:val="000E32C3"/>
    <w:rsid w:val="000F05D9"/>
    <w:rsid w:val="0010081D"/>
    <w:rsid w:val="00100EE9"/>
    <w:rsid w:val="001023AB"/>
    <w:rsid w:val="001050ED"/>
    <w:rsid w:val="00107788"/>
    <w:rsid w:val="00107BB2"/>
    <w:rsid w:val="00116E2D"/>
    <w:rsid w:val="00122D88"/>
    <w:rsid w:val="00123D87"/>
    <w:rsid w:val="001253A6"/>
    <w:rsid w:val="00126752"/>
    <w:rsid w:val="00126A2D"/>
    <w:rsid w:val="00131ACE"/>
    <w:rsid w:val="00132B2D"/>
    <w:rsid w:val="001334F4"/>
    <w:rsid w:val="00134343"/>
    <w:rsid w:val="00137707"/>
    <w:rsid w:val="00137D2F"/>
    <w:rsid w:val="00143583"/>
    <w:rsid w:val="0014649A"/>
    <w:rsid w:val="00150144"/>
    <w:rsid w:val="0015324B"/>
    <w:rsid w:val="0015362E"/>
    <w:rsid w:val="001546AC"/>
    <w:rsid w:val="001608CC"/>
    <w:rsid w:val="00167580"/>
    <w:rsid w:val="00167675"/>
    <w:rsid w:val="001701D9"/>
    <w:rsid w:val="00171656"/>
    <w:rsid w:val="00175DBC"/>
    <w:rsid w:val="00181A7B"/>
    <w:rsid w:val="00183A92"/>
    <w:rsid w:val="001860B0"/>
    <w:rsid w:val="001934ED"/>
    <w:rsid w:val="001949C1"/>
    <w:rsid w:val="001A01CC"/>
    <w:rsid w:val="001A0AC9"/>
    <w:rsid w:val="001A52B9"/>
    <w:rsid w:val="001A7BA4"/>
    <w:rsid w:val="001C0E60"/>
    <w:rsid w:val="001C3589"/>
    <w:rsid w:val="001D024B"/>
    <w:rsid w:val="001D6AA7"/>
    <w:rsid w:val="001E047F"/>
    <w:rsid w:val="001E2235"/>
    <w:rsid w:val="001F1F2F"/>
    <w:rsid w:val="001F26A6"/>
    <w:rsid w:val="001F2BB5"/>
    <w:rsid w:val="001F6BCC"/>
    <w:rsid w:val="00204967"/>
    <w:rsid w:val="00210ED5"/>
    <w:rsid w:val="002140DC"/>
    <w:rsid w:val="00220B9F"/>
    <w:rsid w:val="00220E65"/>
    <w:rsid w:val="002211D3"/>
    <w:rsid w:val="00223B35"/>
    <w:rsid w:val="00224A1D"/>
    <w:rsid w:val="0022584F"/>
    <w:rsid w:val="00230546"/>
    <w:rsid w:val="00232B65"/>
    <w:rsid w:val="00234300"/>
    <w:rsid w:val="0023539B"/>
    <w:rsid w:val="00241351"/>
    <w:rsid w:val="00244531"/>
    <w:rsid w:val="002453DE"/>
    <w:rsid w:val="00246C81"/>
    <w:rsid w:val="002526ED"/>
    <w:rsid w:val="00253739"/>
    <w:rsid w:val="00253913"/>
    <w:rsid w:val="00253DD3"/>
    <w:rsid w:val="00257147"/>
    <w:rsid w:val="00257B97"/>
    <w:rsid w:val="00261123"/>
    <w:rsid w:val="00261879"/>
    <w:rsid w:val="00263865"/>
    <w:rsid w:val="00263A44"/>
    <w:rsid w:val="00267194"/>
    <w:rsid w:val="00290927"/>
    <w:rsid w:val="00294216"/>
    <w:rsid w:val="00294FA5"/>
    <w:rsid w:val="002A0DCF"/>
    <w:rsid w:val="002A344D"/>
    <w:rsid w:val="002A4C42"/>
    <w:rsid w:val="002A52D6"/>
    <w:rsid w:val="002A744B"/>
    <w:rsid w:val="002A74FE"/>
    <w:rsid w:val="002B4328"/>
    <w:rsid w:val="002B5937"/>
    <w:rsid w:val="002C0782"/>
    <w:rsid w:val="002C1DC5"/>
    <w:rsid w:val="002C3050"/>
    <w:rsid w:val="002C4D0C"/>
    <w:rsid w:val="002C61B7"/>
    <w:rsid w:val="002C79EE"/>
    <w:rsid w:val="002D7254"/>
    <w:rsid w:val="002E03A3"/>
    <w:rsid w:val="002E1B5D"/>
    <w:rsid w:val="002E6536"/>
    <w:rsid w:val="002F20E5"/>
    <w:rsid w:val="002F6227"/>
    <w:rsid w:val="00304319"/>
    <w:rsid w:val="003053E2"/>
    <w:rsid w:val="00305439"/>
    <w:rsid w:val="003134D3"/>
    <w:rsid w:val="003156EC"/>
    <w:rsid w:val="00316923"/>
    <w:rsid w:val="00323089"/>
    <w:rsid w:val="00325B0D"/>
    <w:rsid w:val="00330B2F"/>
    <w:rsid w:val="00331587"/>
    <w:rsid w:val="00332C06"/>
    <w:rsid w:val="00342DEC"/>
    <w:rsid w:val="003470BA"/>
    <w:rsid w:val="00347276"/>
    <w:rsid w:val="00350AD8"/>
    <w:rsid w:val="00357C07"/>
    <w:rsid w:val="00360B3B"/>
    <w:rsid w:val="003646B3"/>
    <w:rsid w:val="0036531A"/>
    <w:rsid w:val="00367048"/>
    <w:rsid w:val="00367DC9"/>
    <w:rsid w:val="00371D3A"/>
    <w:rsid w:val="00373247"/>
    <w:rsid w:val="00374C13"/>
    <w:rsid w:val="00376C92"/>
    <w:rsid w:val="00377DF0"/>
    <w:rsid w:val="00381611"/>
    <w:rsid w:val="0038231B"/>
    <w:rsid w:val="003863CA"/>
    <w:rsid w:val="003942B4"/>
    <w:rsid w:val="003A0260"/>
    <w:rsid w:val="003A0DCF"/>
    <w:rsid w:val="003A34C9"/>
    <w:rsid w:val="003A6ECB"/>
    <w:rsid w:val="003A72D7"/>
    <w:rsid w:val="003B149C"/>
    <w:rsid w:val="003B2083"/>
    <w:rsid w:val="003B282F"/>
    <w:rsid w:val="003B459E"/>
    <w:rsid w:val="003B4F23"/>
    <w:rsid w:val="003B5694"/>
    <w:rsid w:val="003B5926"/>
    <w:rsid w:val="003C4EB3"/>
    <w:rsid w:val="003C670C"/>
    <w:rsid w:val="003D0F09"/>
    <w:rsid w:val="003D26AE"/>
    <w:rsid w:val="003D3847"/>
    <w:rsid w:val="003D4741"/>
    <w:rsid w:val="003D6C73"/>
    <w:rsid w:val="003E17F9"/>
    <w:rsid w:val="003E2AB0"/>
    <w:rsid w:val="003E704D"/>
    <w:rsid w:val="003E7F78"/>
    <w:rsid w:val="003F1BAA"/>
    <w:rsid w:val="003F3E6D"/>
    <w:rsid w:val="004012B2"/>
    <w:rsid w:val="004015B6"/>
    <w:rsid w:val="0040214E"/>
    <w:rsid w:val="004043C3"/>
    <w:rsid w:val="00406830"/>
    <w:rsid w:val="0041001F"/>
    <w:rsid w:val="00410BE5"/>
    <w:rsid w:val="00411B7A"/>
    <w:rsid w:val="00411E6C"/>
    <w:rsid w:val="00414488"/>
    <w:rsid w:val="00415077"/>
    <w:rsid w:val="004169C7"/>
    <w:rsid w:val="00417C54"/>
    <w:rsid w:val="0042091E"/>
    <w:rsid w:val="00424625"/>
    <w:rsid w:val="0043483C"/>
    <w:rsid w:val="00437D33"/>
    <w:rsid w:val="004427AC"/>
    <w:rsid w:val="00443C47"/>
    <w:rsid w:val="00444E25"/>
    <w:rsid w:val="0044615E"/>
    <w:rsid w:val="00452826"/>
    <w:rsid w:val="004548BA"/>
    <w:rsid w:val="004626C5"/>
    <w:rsid w:val="00463B85"/>
    <w:rsid w:val="00464D59"/>
    <w:rsid w:val="004654FE"/>
    <w:rsid w:val="0047052F"/>
    <w:rsid w:val="00474715"/>
    <w:rsid w:val="004758E6"/>
    <w:rsid w:val="004765C2"/>
    <w:rsid w:val="00481897"/>
    <w:rsid w:val="004823BD"/>
    <w:rsid w:val="00484CF1"/>
    <w:rsid w:val="00487925"/>
    <w:rsid w:val="00487CB0"/>
    <w:rsid w:val="004901E9"/>
    <w:rsid w:val="004A301A"/>
    <w:rsid w:val="004A6D68"/>
    <w:rsid w:val="004A78B7"/>
    <w:rsid w:val="004B3D13"/>
    <w:rsid w:val="004C53E0"/>
    <w:rsid w:val="004C5891"/>
    <w:rsid w:val="004C6662"/>
    <w:rsid w:val="004D09F8"/>
    <w:rsid w:val="004D2D7C"/>
    <w:rsid w:val="004D35A1"/>
    <w:rsid w:val="004D4B28"/>
    <w:rsid w:val="004E5A03"/>
    <w:rsid w:val="004F0956"/>
    <w:rsid w:val="004F4ABF"/>
    <w:rsid w:val="004F66AD"/>
    <w:rsid w:val="004F6F56"/>
    <w:rsid w:val="004F7482"/>
    <w:rsid w:val="004F7F50"/>
    <w:rsid w:val="00501C58"/>
    <w:rsid w:val="00503C53"/>
    <w:rsid w:val="005060A7"/>
    <w:rsid w:val="005066A6"/>
    <w:rsid w:val="005078EA"/>
    <w:rsid w:val="00507E19"/>
    <w:rsid w:val="0051264D"/>
    <w:rsid w:val="005162A4"/>
    <w:rsid w:val="0051763B"/>
    <w:rsid w:val="00526515"/>
    <w:rsid w:val="00526F5A"/>
    <w:rsid w:val="005320AA"/>
    <w:rsid w:val="005320F9"/>
    <w:rsid w:val="00532644"/>
    <w:rsid w:val="0054113A"/>
    <w:rsid w:val="00542932"/>
    <w:rsid w:val="005429C7"/>
    <w:rsid w:val="00547834"/>
    <w:rsid w:val="005550F7"/>
    <w:rsid w:val="00563C58"/>
    <w:rsid w:val="0056468C"/>
    <w:rsid w:val="00567688"/>
    <w:rsid w:val="005708E9"/>
    <w:rsid w:val="0057281E"/>
    <w:rsid w:val="00573EC0"/>
    <w:rsid w:val="00574F28"/>
    <w:rsid w:val="00580793"/>
    <w:rsid w:val="005808AE"/>
    <w:rsid w:val="00580D74"/>
    <w:rsid w:val="005810FA"/>
    <w:rsid w:val="005852E4"/>
    <w:rsid w:val="00586B20"/>
    <w:rsid w:val="00595C6F"/>
    <w:rsid w:val="00596515"/>
    <w:rsid w:val="00596F0E"/>
    <w:rsid w:val="005A29AC"/>
    <w:rsid w:val="005A4FD2"/>
    <w:rsid w:val="005B18F0"/>
    <w:rsid w:val="005B5C9A"/>
    <w:rsid w:val="005B6F14"/>
    <w:rsid w:val="005C0C3D"/>
    <w:rsid w:val="005C7B60"/>
    <w:rsid w:val="005D0DF2"/>
    <w:rsid w:val="005D1AAB"/>
    <w:rsid w:val="005D3789"/>
    <w:rsid w:val="005D4B3C"/>
    <w:rsid w:val="005E05A5"/>
    <w:rsid w:val="005E1378"/>
    <w:rsid w:val="005E3FAB"/>
    <w:rsid w:val="005E6A67"/>
    <w:rsid w:val="005F17E4"/>
    <w:rsid w:val="005F5D81"/>
    <w:rsid w:val="00606BE8"/>
    <w:rsid w:val="00622F48"/>
    <w:rsid w:val="006232E3"/>
    <w:rsid w:val="00626266"/>
    <w:rsid w:val="006343BE"/>
    <w:rsid w:val="0063750C"/>
    <w:rsid w:val="006375D3"/>
    <w:rsid w:val="006376CB"/>
    <w:rsid w:val="00637F99"/>
    <w:rsid w:val="006401C2"/>
    <w:rsid w:val="00640DB1"/>
    <w:rsid w:val="006416B9"/>
    <w:rsid w:val="00641DCC"/>
    <w:rsid w:val="00646424"/>
    <w:rsid w:val="00646CE6"/>
    <w:rsid w:val="00653C7A"/>
    <w:rsid w:val="00655A23"/>
    <w:rsid w:val="00656BFA"/>
    <w:rsid w:val="00657BDA"/>
    <w:rsid w:val="0066069D"/>
    <w:rsid w:val="006631F4"/>
    <w:rsid w:val="00663698"/>
    <w:rsid w:val="0066553D"/>
    <w:rsid w:val="006664F7"/>
    <w:rsid w:val="00671D21"/>
    <w:rsid w:val="00674A05"/>
    <w:rsid w:val="006753F9"/>
    <w:rsid w:val="0068030F"/>
    <w:rsid w:val="00681E8C"/>
    <w:rsid w:val="006823F4"/>
    <w:rsid w:val="00684654"/>
    <w:rsid w:val="00685910"/>
    <w:rsid w:val="00691B9C"/>
    <w:rsid w:val="00697F08"/>
    <w:rsid w:val="006A2C5F"/>
    <w:rsid w:val="006A6753"/>
    <w:rsid w:val="006B44C2"/>
    <w:rsid w:val="006B5A71"/>
    <w:rsid w:val="006B5F6C"/>
    <w:rsid w:val="006C0D79"/>
    <w:rsid w:val="006C1662"/>
    <w:rsid w:val="006D239B"/>
    <w:rsid w:val="006D563E"/>
    <w:rsid w:val="006D5F29"/>
    <w:rsid w:val="006D6315"/>
    <w:rsid w:val="006D6EDC"/>
    <w:rsid w:val="006D77C3"/>
    <w:rsid w:val="006E2B01"/>
    <w:rsid w:val="006E46FA"/>
    <w:rsid w:val="006E4BD9"/>
    <w:rsid w:val="006F123B"/>
    <w:rsid w:val="006F4B91"/>
    <w:rsid w:val="00703078"/>
    <w:rsid w:val="0070337D"/>
    <w:rsid w:val="00705B3A"/>
    <w:rsid w:val="00706894"/>
    <w:rsid w:val="00710B45"/>
    <w:rsid w:val="00713138"/>
    <w:rsid w:val="00714B8E"/>
    <w:rsid w:val="00715283"/>
    <w:rsid w:val="00716F2E"/>
    <w:rsid w:val="00722F59"/>
    <w:rsid w:val="007253A5"/>
    <w:rsid w:val="00730520"/>
    <w:rsid w:val="0073156A"/>
    <w:rsid w:val="007369B0"/>
    <w:rsid w:val="00740406"/>
    <w:rsid w:val="00740D07"/>
    <w:rsid w:val="00744631"/>
    <w:rsid w:val="007465A4"/>
    <w:rsid w:val="007469A0"/>
    <w:rsid w:val="00750FFD"/>
    <w:rsid w:val="00755719"/>
    <w:rsid w:val="00755AAD"/>
    <w:rsid w:val="0076153B"/>
    <w:rsid w:val="00765447"/>
    <w:rsid w:val="00776D6E"/>
    <w:rsid w:val="007820D5"/>
    <w:rsid w:val="00782DF7"/>
    <w:rsid w:val="00783FBA"/>
    <w:rsid w:val="007851B4"/>
    <w:rsid w:val="00786484"/>
    <w:rsid w:val="0078788C"/>
    <w:rsid w:val="00791BFD"/>
    <w:rsid w:val="00791BFE"/>
    <w:rsid w:val="007942AB"/>
    <w:rsid w:val="007A195D"/>
    <w:rsid w:val="007A5700"/>
    <w:rsid w:val="007B04C3"/>
    <w:rsid w:val="007B1CE2"/>
    <w:rsid w:val="007B53E9"/>
    <w:rsid w:val="007B542B"/>
    <w:rsid w:val="007B6092"/>
    <w:rsid w:val="007B70D0"/>
    <w:rsid w:val="007C7A91"/>
    <w:rsid w:val="007D1CE9"/>
    <w:rsid w:val="007D1E20"/>
    <w:rsid w:val="007D43C6"/>
    <w:rsid w:val="007D643A"/>
    <w:rsid w:val="007E17C5"/>
    <w:rsid w:val="007E46DB"/>
    <w:rsid w:val="007E54C6"/>
    <w:rsid w:val="007E7291"/>
    <w:rsid w:val="007F2435"/>
    <w:rsid w:val="00805318"/>
    <w:rsid w:val="00820FD7"/>
    <w:rsid w:val="0083038A"/>
    <w:rsid w:val="00833750"/>
    <w:rsid w:val="008373C3"/>
    <w:rsid w:val="00842D32"/>
    <w:rsid w:val="00843FB0"/>
    <w:rsid w:val="00847CD2"/>
    <w:rsid w:val="00850849"/>
    <w:rsid w:val="00853E46"/>
    <w:rsid w:val="00854135"/>
    <w:rsid w:val="00855535"/>
    <w:rsid w:val="00863D1B"/>
    <w:rsid w:val="00871834"/>
    <w:rsid w:val="00874261"/>
    <w:rsid w:val="00875D3D"/>
    <w:rsid w:val="00876FC8"/>
    <w:rsid w:val="008850F5"/>
    <w:rsid w:val="0088628F"/>
    <w:rsid w:val="008905EC"/>
    <w:rsid w:val="008928A3"/>
    <w:rsid w:val="00893A4A"/>
    <w:rsid w:val="008946FA"/>
    <w:rsid w:val="00894CC7"/>
    <w:rsid w:val="0089508D"/>
    <w:rsid w:val="008961CD"/>
    <w:rsid w:val="0089743C"/>
    <w:rsid w:val="008A35D0"/>
    <w:rsid w:val="008A4302"/>
    <w:rsid w:val="008A764E"/>
    <w:rsid w:val="008B2922"/>
    <w:rsid w:val="008B3FF4"/>
    <w:rsid w:val="008C434B"/>
    <w:rsid w:val="008C6ED0"/>
    <w:rsid w:val="008D21DF"/>
    <w:rsid w:val="008D2C33"/>
    <w:rsid w:val="008D7601"/>
    <w:rsid w:val="008E0861"/>
    <w:rsid w:val="008E3C97"/>
    <w:rsid w:val="008E4A09"/>
    <w:rsid w:val="008F3CD1"/>
    <w:rsid w:val="008F4CEA"/>
    <w:rsid w:val="008F5CDA"/>
    <w:rsid w:val="008F5D9A"/>
    <w:rsid w:val="008F6F30"/>
    <w:rsid w:val="00902A18"/>
    <w:rsid w:val="00906250"/>
    <w:rsid w:val="00911C22"/>
    <w:rsid w:val="00914AE8"/>
    <w:rsid w:val="00917901"/>
    <w:rsid w:val="00920B54"/>
    <w:rsid w:val="009242A5"/>
    <w:rsid w:val="00924690"/>
    <w:rsid w:val="00926796"/>
    <w:rsid w:val="00931242"/>
    <w:rsid w:val="00931C5E"/>
    <w:rsid w:val="00936882"/>
    <w:rsid w:val="009423EE"/>
    <w:rsid w:val="009427FA"/>
    <w:rsid w:val="00942CFF"/>
    <w:rsid w:val="00945E07"/>
    <w:rsid w:val="00945E0D"/>
    <w:rsid w:val="00955B37"/>
    <w:rsid w:val="00955BB5"/>
    <w:rsid w:val="009624B9"/>
    <w:rsid w:val="0097102A"/>
    <w:rsid w:val="009731C1"/>
    <w:rsid w:val="00981E51"/>
    <w:rsid w:val="00982804"/>
    <w:rsid w:val="009832C7"/>
    <w:rsid w:val="00992E24"/>
    <w:rsid w:val="009955F2"/>
    <w:rsid w:val="009A229B"/>
    <w:rsid w:val="009A3EC5"/>
    <w:rsid w:val="009B63B9"/>
    <w:rsid w:val="009C0074"/>
    <w:rsid w:val="009C56B7"/>
    <w:rsid w:val="009C5C6F"/>
    <w:rsid w:val="009D5C23"/>
    <w:rsid w:val="009D7FF8"/>
    <w:rsid w:val="009E1C36"/>
    <w:rsid w:val="009E4DD7"/>
    <w:rsid w:val="009E5C59"/>
    <w:rsid w:val="009E69CE"/>
    <w:rsid w:val="009F4BA5"/>
    <w:rsid w:val="009F4DB5"/>
    <w:rsid w:val="00A009A7"/>
    <w:rsid w:val="00A01653"/>
    <w:rsid w:val="00A06069"/>
    <w:rsid w:val="00A0658D"/>
    <w:rsid w:val="00A06BB7"/>
    <w:rsid w:val="00A14392"/>
    <w:rsid w:val="00A16BFE"/>
    <w:rsid w:val="00A1725D"/>
    <w:rsid w:val="00A22C2D"/>
    <w:rsid w:val="00A274F9"/>
    <w:rsid w:val="00A27B57"/>
    <w:rsid w:val="00A30A49"/>
    <w:rsid w:val="00A3249F"/>
    <w:rsid w:val="00A32B95"/>
    <w:rsid w:val="00A33242"/>
    <w:rsid w:val="00A42039"/>
    <w:rsid w:val="00A42296"/>
    <w:rsid w:val="00A4496A"/>
    <w:rsid w:val="00A47A93"/>
    <w:rsid w:val="00A51425"/>
    <w:rsid w:val="00A77724"/>
    <w:rsid w:val="00A838AF"/>
    <w:rsid w:val="00A9259D"/>
    <w:rsid w:val="00AA2F9E"/>
    <w:rsid w:val="00AA4933"/>
    <w:rsid w:val="00AA7AAC"/>
    <w:rsid w:val="00AB000E"/>
    <w:rsid w:val="00AB1FD2"/>
    <w:rsid w:val="00AC37A6"/>
    <w:rsid w:val="00AC40A4"/>
    <w:rsid w:val="00AC7A79"/>
    <w:rsid w:val="00AD0D40"/>
    <w:rsid w:val="00AD2E23"/>
    <w:rsid w:val="00AE123F"/>
    <w:rsid w:val="00AE2E36"/>
    <w:rsid w:val="00AE464C"/>
    <w:rsid w:val="00AF1548"/>
    <w:rsid w:val="00AF1FDF"/>
    <w:rsid w:val="00AF3B07"/>
    <w:rsid w:val="00AF437A"/>
    <w:rsid w:val="00B00F73"/>
    <w:rsid w:val="00B0191A"/>
    <w:rsid w:val="00B02E26"/>
    <w:rsid w:val="00B105FE"/>
    <w:rsid w:val="00B169C0"/>
    <w:rsid w:val="00B22EB4"/>
    <w:rsid w:val="00B25B78"/>
    <w:rsid w:val="00B33D53"/>
    <w:rsid w:val="00B4010B"/>
    <w:rsid w:val="00B45602"/>
    <w:rsid w:val="00B50367"/>
    <w:rsid w:val="00B52950"/>
    <w:rsid w:val="00B55B1C"/>
    <w:rsid w:val="00B55B97"/>
    <w:rsid w:val="00B62AC9"/>
    <w:rsid w:val="00B7223B"/>
    <w:rsid w:val="00B73D48"/>
    <w:rsid w:val="00B761C5"/>
    <w:rsid w:val="00B7731F"/>
    <w:rsid w:val="00B811AE"/>
    <w:rsid w:val="00B8728E"/>
    <w:rsid w:val="00B90535"/>
    <w:rsid w:val="00BA726E"/>
    <w:rsid w:val="00BA75AB"/>
    <w:rsid w:val="00BB0314"/>
    <w:rsid w:val="00BB0CE8"/>
    <w:rsid w:val="00BB27BA"/>
    <w:rsid w:val="00BB4BDA"/>
    <w:rsid w:val="00BB6896"/>
    <w:rsid w:val="00BC0BF6"/>
    <w:rsid w:val="00BC1F0A"/>
    <w:rsid w:val="00BC3863"/>
    <w:rsid w:val="00BD4ACE"/>
    <w:rsid w:val="00BE2393"/>
    <w:rsid w:val="00BE3FE9"/>
    <w:rsid w:val="00BE6424"/>
    <w:rsid w:val="00BF0B44"/>
    <w:rsid w:val="00BF41D6"/>
    <w:rsid w:val="00C007BD"/>
    <w:rsid w:val="00C0294C"/>
    <w:rsid w:val="00C03942"/>
    <w:rsid w:val="00C05E3E"/>
    <w:rsid w:val="00C10E75"/>
    <w:rsid w:val="00C14837"/>
    <w:rsid w:val="00C15D9A"/>
    <w:rsid w:val="00C34101"/>
    <w:rsid w:val="00C347F8"/>
    <w:rsid w:val="00C45FEF"/>
    <w:rsid w:val="00C4647B"/>
    <w:rsid w:val="00C46B4A"/>
    <w:rsid w:val="00C46F48"/>
    <w:rsid w:val="00C47723"/>
    <w:rsid w:val="00C50680"/>
    <w:rsid w:val="00C5237F"/>
    <w:rsid w:val="00C55619"/>
    <w:rsid w:val="00C6038F"/>
    <w:rsid w:val="00C61B4A"/>
    <w:rsid w:val="00C6239C"/>
    <w:rsid w:val="00C625E8"/>
    <w:rsid w:val="00C62AA6"/>
    <w:rsid w:val="00C651A1"/>
    <w:rsid w:val="00C74DB7"/>
    <w:rsid w:val="00C760BC"/>
    <w:rsid w:val="00C76DF1"/>
    <w:rsid w:val="00C77895"/>
    <w:rsid w:val="00C77D56"/>
    <w:rsid w:val="00C806CD"/>
    <w:rsid w:val="00C83F88"/>
    <w:rsid w:val="00C87857"/>
    <w:rsid w:val="00C90C76"/>
    <w:rsid w:val="00C92F29"/>
    <w:rsid w:val="00CA303D"/>
    <w:rsid w:val="00CA692D"/>
    <w:rsid w:val="00CB0717"/>
    <w:rsid w:val="00CB2F69"/>
    <w:rsid w:val="00CB3609"/>
    <w:rsid w:val="00CB41F9"/>
    <w:rsid w:val="00CB4E63"/>
    <w:rsid w:val="00CC5D95"/>
    <w:rsid w:val="00CD5F91"/>
    <w:rsid w:val="00CD6C90"/>
    <w:rsid w:val="00CD6F28"/>
    <w:rsid w:val="00CD7545"/>
    <w:rsid w:val="00CE018D"/>
    <w:rsid w:val="00CE1A0E"/>
    <w:rsid w:val="00CE2573"/>
    <w:rsid w:val="00CE2AE8"/>
    <w:rsid w:val="00CE2C65"/>
    <w:rsid w:val="00CF16DD"/>
    <w:rsid w:val="00CF31CB"/>
    <w:rsid w:val="00CF6590"/>
    <w:rsid w:val="00CF7987"/>
    <w:rsid w:val="00D01A6A"/>
    <w:rsid w:val="00D032DE"/>
    <w:rsid w:val="00D03BF0"/>
    <w:rsid w:val="00D04261"/>
    <w:rsid w:val="00D06406"/>
    <w:rsid w:val="00D06561"/>
    <w:rsid w:val="00D1160C"/>
    <w:rsid w:val="00D11AE8"/>
    <w:rsid w:val="00D215CF"/>
    <w:rsid w:val="00D21E27"/>
    <w:rsid w:val="00D22FC5"/>
    <w:rsid w:val="00D236FF"/>
    <w:rsid w:val="00D253B6"/>
    <w:rsid w:val="00D25ED1"/>
    <w:rsid w:val="00D268D8"/>
    <w:rsid w:val="00D2731C"/>
    <w:rsid w:val="00D33CAD"/>
    <w:rsid w:val="00D56D27"/>
    <w:rsid w:val="00D654FF"/>
    <w:rsid w:val="00D72162"/>
    <w:rsid w:val="00D729CE"/>
    <w:rsid w:val="00D73E52"/>
    <w:rsid w:val="00D7422D"/>
    <w:rsid w:val="00D75E1A"/>
    <w:rsid w:val="00D80018"/>
    <w:rsid w:val="00D816F5"/>
    <w:rsid w:val="00D83D44"/>
    <w:rsid w:val="00D86D06"/>
    <w:rsid w:val="00D92506"/>
    <w:rsid w:val="00D935F1"/>
    <w:rsid w:val="00D956C6"/>
    <w:rsid w:val="00D966B0"/>
    <w:rsid w:val="00DA1F74"/>
    <w:rsid w:val="00DA3CB2"/>
    <w:rsid w:val="00DA5DAA"/>
    <w:rsid w:val="00DA7DB9"/>
    <w:rsid w:val="00DB2E6D"/>
    <w:rsid w:val="00DB4922"/>
    <w:rsid w:val="00DC1A26"/>
    <w:rsid w:val="00DC4077"/>
    <w:rsid w:val="00DC409C"/>
    <w:rsid w:val="00DC41B4"/>
    <w:rsid w:val="00DC47E0"/>
    <w:rsid w:val="00DC4971"/>
    <w:rsid w:val="00DD0308"/>
    <w:rsid w:val="00DD0F8F"/>
    <w:rsid w:val="00DD1CD2"/>
    <w:rsid w:val="00DD4CCC"/>
    <w:rsid w:val="00DD5FB4"/>
    <w:rsid w:val="00DD7131"/>
    <w:rsid w:val="00DE0706"/>
    <w:rsid w:val="00DE21BE"/>
    <w:rsid w:val="00DE393F"/>
    <w:rsid w:val="00DF209B"/>
    <w:rsid w:val="00DF24CE"/>
    <w:rsid w:val="00DF3DF2"/>
    <w:rsid w:val="00E017AE"/>
    <w:rsid w:val="00E03BB5"/>
    <w:rsid w:val="00E10F96"/>
    <w:rsid w:val="00E14622"/>
    <w:rsid w:val="00E150BF"/>
    <w:rsid w:val="00E160C3"/>
    <w:rsid w:val="00E163A3"/>
    <w:rsid w:val="00E334AF"/>
    <w:rsid w:val="00E42BB9"/>
    <w:rsid w:val="00E46188"/>
    <w:rsid w:val="00E478E1"/>
    <w:rsid w:val="00E550C2"/>
    <w:rsid w:val="00E57640"/>
    <w:rsid w:val="00E6581F"/>
    <w:rsid w:val="00E66D13"/>
    <w:rsid w:val="00E7047C"/>
    <w:rsid w:val="00E7505C"/>
    <w:rsid w:val="00E750CC"/>
    <w:rsid w:val="00E828FD"/>
    <w:rsid w:val="00E82B47"/>
    <w:rsid w:val="00E85B09"/>
    <w:rsid w:val="00E92EFE"/>
    <w:rsid w:val="00E9346F"/>
    <w:rsid w:val="00E95CB1"/>
    <w:rsid w:val="00E96CD5"/>
    <w:rsid w:val="00EA1227"/>
    <w:rsid w:val="00EA19A2"/>
    <w:rsid w:val="00EA4DC9"/>
    <w:rsid w:val="00EA60F9"/>
    <w:rsid w:val="00EA69F1"/>
    <w:rsid w:val="00EB1B70"/>
    <w:rsid w:val="00EB2700"/>
    <w:rsid w:val="00EB3891"/>
    <w:rsid w:val="00EC01B7"/>
    <w:rsid w:val="00EC23E7"/>
    <w:rsid w:val="00EC465B"/>
    <w:rsid w:val="00EC6BA6"/>
    <w:rsid w:val="00ED17CD"/>
    <w:rsid w:val="00ED2E0F"/>
    <w:rsid w:val="00ED589D"/>
    <w:rsid w:val="00ED7B08"/>
    <w:rsid w:val="00ED7ED1"/>
    <w:rsid w:val="00EE31E2"/>
    <w:rsid w:val="00EE3BDE"/>
    <w:rsid w:val="00EE6B7F"/>
    <w:rsid w:val="00EE799D"/>
    <w:rsid w:val="00EE7B87"/>
    <w:rsid w:val="00EF04B8"/>
    <w:rsid w:val="00EF3C5E"/>
    <w:rsid w:val="00EF4BBE"/>
    <w:rsid w:val="00EF638C"/>
    <w:rsid w:val="00EF7068"/>
    <w:rsid w:val="00EF72DB"/>
    <w:rsid w:val="00F006E3"/>
    <w:rsid w:val="00F15732"/>
    <w:rsid w:val="00F3054A"/>
    <w:rsid w:val="00F3230B"/>
    <w:rsid w:val="00F3323F"/>
    <w:rsid w:val="00F33B15"/>
    <w:rsid w:val="00F34FED"/>
    <w:rsid w:val="00F41268"/>
    <w:rsid w:val="00F44DCB"/>
    <w:rsid w:val="00F51E20"/>
    <w:rsid w:val="00F52444"/>
    <w:rsid w:val="00F57D4E"/>
    <w:rsid w:val="00F61493"/>
    <w:rsid w:val="00F64902"/>
    <w:rsid w:val="00F660D6"/>
    <w:rsid w:val="00F67505"/>
    <w:rsid w:val="00F71AB3"/>
    <w:rsid w:val="00F71E5A"/>
    <w:rsid w:val="00F82F99"/>
    <w:rsid w:val="00F82FD1"/>
    <w:rsid w:val="00F84C97"/>
    <w:rsid w:val="00F85A36"/>
    <w:rsid w:val="00F87BBD"/>
    <w:rsid w:val="00F90BCA"/>
    <w:rsid w:val="00F944CF"/>
    <w:rsid w:val="00FA0B47"/>
    <w:rsid w:val="00FA260B"/>
    <w:rsid w:val="00FA7F16"/>
    <w:rsid w:val="00FB21BA"/>
    <w:rsid w:val="00FB3519"/>
    <w:rsid w:val="00FB65EC"/>
    <w:rsid w:val="00FB730A"/>
    <w:rsid w:val="00FB771C"/>
    <w:rsid w:val="00FC1B5B"/>
    <w:rsid w:val="00FC342A"/>
    <w:rsid w:val="00FC5181"/>
    <w:rsid w:val="00FD020E"/>
    <w:rsid w:val="00FD16B7"/>
    <w:rsid w:val="00FD2A81"/>
    <w:rsid w:val="00FD4EC4"/>
    <w:rsid w:val="00FD76F2"/>
    <w:rsid w:val="00FE7B27"/>
    <w:rsid w:val="00FF17E7"/>
    <w:rsid w:val="00FF24CA"/>
    <w:rsid w:val="00FF3193"/>
    <w:rsid w:val="00FF3EA1"/>
    <w:rsid w:val="00FF46BE"/>
    <w:rsid w:val="00FF49A8"/>
    <w:rsid w:val="08958889"/>
    <w:rsid w:val="11EB7AB3"/>
    <w:rsid w:val="136A7E0F"/>
    <w:rsid w:val="20D2A427"/>
    <w:rsid w:val="248EA207"/>
    <w:rsid w:val="3218BAE3"/>
    <w:rsid w:val="348BA007"/>
    <w:rsid w:val="468F1477"/>
    <w:rsid w:val="4A41CF4F"/>
    <w:rsid w:val="4A5E29ED"/>
    <w:rsid w:val="5655C58D"/>
    <w:rsid w:val="637FC2EC"/>
    <w:rsid w:val="69E74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0EE7391"/>
  <w15:chartTrackingRefBased/>
  <w15:docId w15:val="{A3296727-2EBC-4482-9B19-FB5541C87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064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064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064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064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064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064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064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064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064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64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064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064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064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064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064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064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064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064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064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064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064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064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064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064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064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064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064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064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0640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15283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15283"/>
    <w:rPr>
      <w:color w:val="96607D" w:themeColor="followedHyperlink"/>
      <w:u w:val="single"/>
    </w:rPr>
  </w:style>
  <w:style w:type="table" w:styleId="TableGrid">
    <w:name w:val="Table Grid"/>
    <w:basedOn w:val="TableNormal"/>
    <w:uiPriority w:val="39"/>
    <w:rsid w:val="00181A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265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651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651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65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651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61123"/>
    <w:pPr>
      <w:spacing w:after="0" w:line="240" w:lineRule="auto"/>
    </w:pPr>
  </w:style>
  <w:style w:type="paragraph" w:customStyle="1" w:styleId="paragraph">
    <w:name w:val="paragraph"/>
    <w:basedOn w:val="Normal"/>
    <w:rsid w:val="008C43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bidi="ta-LK"/>
    </w:rPr>
  </w:style>
  <w:style w:type="character" w:customStyle="1" w:styleId="normaltextrun">
    <w:name w:val="normaltextrun"/>
    <w:basedOn w:val="DefaultParagraphFont"/>
    <w:rsid w:val="008C434B"/>
  </w:style>
  <w:style w:type="character" w:styleId="UnresolvedMention">
    <w:name w:val="Unresolved Mention"/>
    <w:basedOn w:val="DefaultParagraphFont"/>
    <w:uiPriority w:val="99"/>
    <w:semiHidden/>
    <w:unhideWhenUsed/>
    <w:rsid w:val="009E1C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ta.worldbank.org/indicator/SP.POP.TOTL?locations=LK" TargetMode="Externa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openknowledge.worldbank.org/entities/publication/7617f89d-2276-413d-b0a7-e31e7527d6af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data.worldbank.org/indicator/SP.POP.TOTL?locations=LK" TargetMode="External"/><Relationship Id="rId5" Type="http://schemas.openxmlformats.org/officeDocument/2006/relationships/styles" Target="styles.xml"/><Relationship Id="rId10" Type="http://schemas.openxmlformats.org/officeDocument/2006/relationships/hyperlink" Target="https://old.slasscom.lk/wp-content/uploads/2021/06/State-of-the-industry-report.pdf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ww.evansdata.com/press/viewRelease.php?pressID=33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BC6ACE1C2EA144AA387C8872D75FE0" ma:contentTypeVersion="18" ma:contentTypeDescription="Create a new document." ma:contentTypeScope="" ma:versionID="10e986d3f71541d08118a407c11fbac8">
  <xsd:schema xmlns:xsd="http://www.w3.org/2001/XMLSchema" xmlns:xs="http://www.w3.org/2001/XMLSchema" xmlns:p="http://schemas.microsoft.com/office/2006/metadata/properties" xmlns:ns2="b525e57b-a09f-41ba-9e69-9022347623df" xmlns:ns3="9152755b-ef5c-4628-adab-b4ae8201551e" targetNamespace="http://schemas.microsoft.com/office/2006/metadata/properties" ma:root="true" ma:fieldsID="91ac8343c8accd18af7e17f45959f202" ns2:_="" ns3:_="">
    <xsd:import namespace="b525e57b-a09f-41ba-9e69-9022347623df"/>
    <xsd:import namespace="9152755b-ef5c-4628-adab-b4ae820155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5e57b-a09f-41ba-9e69-9022347623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f2ca517-5cff-4c31-9338-3a2195d26348}" ma:internalName="TaxCatchAll" ma:showField="CatchAllData" ma:web="b525e57b-a09f-41ba-9e69-9022347623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2755b-ef5c-4628-adab-b4ae820155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6f25690-33d4-491f-9f24-9e698fb414d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25e57b-a09f-41ba-9e69-9022347623df" xsi:nil="true"/>
    <lcf76f155ced4ddcb4097134ff3c332f xmlns="9152755b-ef5c-4628-adab-b4ae8201551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5040863-172F-4383-94CF-9295384B28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5e57b-a09f-41ba-9e69-9022347623df"/>
    <ds:schemaRef ds:uri="9152755b-ef5c-4628-adab-b4ae820155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4988A5-5DED-4E0D-B00E-E452C49948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4129AD-7502-44E5-82D4-36995208DBD2}">
  <ds:schemaRefs>
    <ds:schemaRef ds:uri="http://schemas.microsoft.com/office/2006/metadata/properties"/>
    <ds:schemaRef ds:uri="http://schemas.microsoft.com/office/infopath/2007/PartnerControls"/>
    <ds:schemaRef ds:uri="b525e57b-a09f-41ba-9e69-9022347623df"/>
    <ds:schemaRef ds:uri="9152755b-ef5c-4628-adab-b4ae8201551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825</TotalTime>
  <Pages>3</Pages>
  <Words>733</Words>
  <Characters>4179</Characters>
  <Application>Microsoft Office Word</Application>
  <DocSecurity>0</DocSecurity>
  <Lines>34</Lines>
  <Paragraphs>9</Paragraphs>
  <ScaleCrop>false</ScaleCrop>
  <Company/>
  <LinksUpToDate>false</LinksUpToDate>
  <CharactersWithSpaces>4903</CharactersWithSpaces>
  <SharedDoc>false</SharedDoc>
  <HLinks>
    <vt:vector size="6" baseType="variant">
      <vt:variant>
        <vt:i4>917599</vt:i4>
      </vt:variant>
      <vt:variant>
        <vt:i4>0</vt:i4>
      </vt:variant>
      <vt:variant>
        <vt:i4>0</vt:i4>
      </vt:variant>
      <vt:variant>
        <vt:i4>5</vt:i4>
      </vt:variant>
      <vt:variant>
        <vt:lpwstr>https://data.worldbank.org/indicator/SP.POP.TOTL?locations=LK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Portia Merlyn Kemps</dc:creator>
  <cp:keywords/>
  <dc:description/>
  <cp:lastModifiedBy>Jonathan Cruse</cp:lastModifiedBy>
  <cp:revision>489</cp:revision>
  <dcterms:created xsi:type="dcterms:W3CDTF">2024-10-20T03:18:00Z</dcterms:created>
  <dcterms:modified xsi:type="dcterms:W3CDTF">2024-12-18T09:55:00Z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0x01010001BC6ACE1C2EA144AA387C8872D75FE0</vt:lpwstr>
  </property>
  <property fmtid="{D5CDD505-2E9C-101B-9397-08002B2CF9AE}" pid="3" name="MediaServiceImageTags">
    <vt:lpwstr/>
  </property>
</Properties>
</file>